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51311821134f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SEMRET207</w:t>
            </w:r>
            <w:r>
              <w:rPr>
                <w:b/>
              </w:rPr>
              <w:br/>
            </w:r>
            <w:r>
              <w:rPr>
                <w:b/>
              </w:rPr>
              <w:t>Reinstate the work area after telecoms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0192c4f6be45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reinstate the work area after installing, maintaining, rectifying or testing telecoms equipment and systems. It includes the safe storage of reusable materials and equipment. The telecoms equipment in this standard can be for overground or underground rail transportation systems.</w:t>
      </w:r>
    </w:p>
    <w:p>
      <w:pPr/>
      <w:r>
        <w:rPr>
          <w:lang w:val="en-GB"/>
        </w:rPr>
        <w:t>You will ensure that the work area is left in a condition that meets your organisation’s procedures. This will include ensuring that any waste material, plant, tools and test equipment that cannot be removed is marked for later collection and secured where it will not interfere with the safe operation of the railway.</w:t>
      </w:r>
    </w:p>
    <w:p>
      <w:pPr/>
      <w:r>
        <w:rPr>
          <w:lang w:val="en-GB"/>
        </w:rPr>
        <w:t>You will be expected to work to instructions or in conjunction with others. You will understand the safe storage requirements for the equipment and reusable/waste materials and will know about the procedures and potential problems, in adequate depth to provide a sound basis for carrying out the activities safely and correctly.</w:t>
      </w:r>
    </w:p>
    <w:p>
      <w:pPr/>
      <w:r>
        <w:rPr>
          <w:lang w:val="en-GB"/>
        </w:rPr>
        <w:t>You will understand the safety precautions to be observed when handing the equipment and materials. You will be required to demonstrate safe working practices throughout and will understand the responsibility you owe to yourself and others in the workplace/area. Safety is a key theme throughout this standard. You will be able to take all relevant action to ensure the safety of yourself, others and railway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withdraw all possession and protection measures in line with your organisation's procedures</w:t>
      </w:r>
    </w:p>
    <w:p>
      <w:pPr/>
      <w:r>
        <w:rPr>
          <w:lang w:val="en-GB"/>
        </w:rPr>
        <w:br/>
      </w:r>
    </w:p>
    <w:p>
      <w:pPr/>
      <w:r>
        <w:rPr>
          <w:lang w:val="en-GB"/>
        </w:rPr>
        <w:t xml:space="preserve"> P3 confirm the work area is secured on completion of the work</w:t>
      </w:r>
    </w:p>
    <w:p>
      <w:pPr/>
      <w:r>
        <w:rPr>
          <w:lang w:val="en-GB"/>
        </w:rPr>
        <w:br/>
      </w:r>
    </w:p>
    <w:p>
      <w:pPr/>
      <w:r>
        <w:rPr>
          <w:lang w:val="en-GB"/>
        </w:rPr>
        <w:t xml:space="preserve"> P4 restore the work areas to a safe condition in accordance with agreed requirements and schedules</w:t>
      </w:r>
    </w:p>
    <w:p>
      <w:pPr/>
      <w:r>
        <w:rPr>
          <w:lang w:val="en-GB"/>
        </w:rPr>
        <w:br/>
      </w:r>
    </w:p>
    <w:p>
      <w:pPr/>
      <w:r>
        <w:rPr>
          <w:lang w:val="en-GB"/>
        </w:rPr>
        <w:t xml:space="preserve"> P5 separate equipment, components, and materials for re-use from waste items</w:t>
      </w:r>
    </w:p>
    <w:p>
      <w:pPr/>
      <w:r>
        <w:rPr>
          <w:lang w:val="en-GB"/>
        </w:rPr>
        <w:br/>
      </w:r>
    </w:p>
    <w:p>
      <w:pPr/>
      <w:r>
        <w:rPr>
          <w:lang w:val="en-GB"/>
        </w:rPr>
        <w:t xml:space="preserve"> P6 store reusable materials and equipment in an appropriate location</w:t>
      </w:r>
    </w:p>
    <w:p>
      <w:pPr/>
      <w:r>
        <w:rPr>
          <w:lang w:val="en-GB"/>
        </w:rPr>
        <w:br/>
      </w:r>
    </w:p>
    <w:p>
      <w:pPr/>
      <w:r>
        <w:rPr>
          <w:lang w:val="en-GB"/>
        </w:rPr>
        <w:t xml:space="preserve"> P7 identify, mark and secure any waste items that cannot be removed immediately in such a way that the safe operation of the railway is maintained</w:t>
      </w:r>
    </w:p>
    <w:p>
      <w:pPr/>
      <w:r>
        <w:rPr>
          <w:lang w:val="en-GB"/>
        </w:rPr>
        <w:br/>
      </w:r>
    </w:p>
    <w:p>
      <w:pPr/>
      <w:r>
        <w:rPr>
          <w:lang w:val="en-GB"/>
        </w:rPr>
        <w:t xml:space="preserve"> P8 check that all plant, tools, and test equipment that cannot be removed are secured and stored where they do not interfere with the safe operation of the railway</w:t>
      </w:r>
    </w:p>
    <w:p>
      <w:pPr/>
      <w:r>
        <w:rPr>
          <w:lang w:val="en-GB"/>
        </w:rPr>
        <w:br/>
      </w:r>
    </w:p>
    <w:p>
      <w:pPr/>
      <w:r>
        <w:rPr>
          <w:lang w:val="en-GB"/>
        </w:rPr>
        <w:t xml:space="preserve"> P9 dispose of waste materials in line with your organisation's procedures</w:t>
      </w:r>
    </w:p>
    <w:p>
      <w:pPr/>
      <w:r>
        <w:rPr>
          <w:lang w:val="en-GB"/>
        </w:rPr>
        <w:br/>
      </w:r>
    </w:p>
    <w:p>
      <w:pPr/>
      <w:r>
        <w:rPr>
          <w:lang w:val="en-GB"/>
        </w:rPr>
        <w:t xml:space="preserve"> P10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relevant railway possession and protection arrangements for the work site and equipment to provide a safe system of work and how to check these have been withdrawn</w:t>
      </w:r>
    </w:p>
    <w:p>
      <w:pPr/>
      <w:r>
        <w:rPr>
          <w:lang w:val="en-GB"/>
        </w:rPr>
        <w:br/>
      </w:r>
    </w:p>
    <w:p>
      <w:pPr/>
      <w:r>
        <w:rPr>
          <w:lang w:val="en-GB"/>
        </w:rPr>
        <w:t xml:space="preserve"> K3 your organisation's procedures for restoring the work area</w:t>
      </w:r>
    </w:p>
    <w:p>
      <w:pPr/>
      <w:r>
        <w:rPr>
          <w:lang w:val="en-GB"/>
        </w:rPr>
        <w:br/>
      </w:r>
    </w:p>
    <w:p>
      <w:pPr/>
      <w:r>
        <w:rPr>
          <w:lang w:val="en-GB"/>
        </w:rPr>
        <w:t xml:space="preserve"> K4 the work area security requirements</w:t>
      </w:r>
    </w:p>
    <w:p>
      <w:pPr/>
      <w:r>
        <w:rPr>
          <w:lang w:val="en-GB"/>
        </w:rPr>
        <w:br/>
      </w:r>
    </w:p>
    <w:p>
      <w:pPr/>
      <w:r>
        <w:rPr>
          <w:lang w:val="en-GB"/>
        </w:rPr>
        <w:t xml:space="preserve"> K5 your organisation's procedures for storing material and equipment</w:t>
      </w:r>
    </w:p>
    <w:p>
      <w:pPr/>
      <w:r>
        <w:rPr>
          <w:lang w:val="en-GB"/>
        </w:rPr>
        <w:br/>
      </w:r>
    </w:p>
    <w:p>
      <w:pPr/>
      <w:r>
        <w:rPr>
          <w:lang w:val="en-GB"/>
        </w:rPr>
        <w:t xml:space="preserve"> K6 the types of materials and equipment to be stored</w:t>
      </w:r>
    </w:p>
    <w:p>
      <w:pPr/>
      <w:r>
        <w:rPr>
          <w:lang w:val="en-GB"/>
        </w:rPr>
        <w:br/>
      </w:r>
    </w:p>
    <w:p>
      <w:pPr/>
      <w:r>
        <w:rPr>
          <w:lang w:val="en-GB"/>
        </w:rPr>
        <w:t xml:space="preserve"> K7 the different types, methods and procedures for the disposal of waste items and hazardous substances as approved by your organisation</w:t>
      </w:r>
    </w:p>
    <w:p>
      <w:pPr/>
      <w:r>
        <w:rPr>
          <w:lang w:val="en-GB"/>
        </w:rPr>
        <w:br/>
      </w:r>
    </w:p>
    <w:p>
      <w:pPr/>
      <w:r>
        <w:rPr>
          <w:lang w:val="en-GB"/>
        </w:rPr>
        <w:t xml:space="preserve"> K8 the relevant reporting lines and procedures that are approved by your organisation</w:t>
      </w:r>
    </w:p>
    <w:p>
      <w:pPr/>
      <w:r>
        <w:rPr>
          <w:lang w:val="en-GB"/>
        </w:rPr>
        <w:br/>
      </w:r>
    </w:p>
    <w:p>
      <w:pPr/>
      <w:r>
        <w:rPr>
          <w:lang w:val="en-GB"/>
        </w:rPr>
        <w:t xml:space="preserve"> K9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health and safety legislation, regulations and safe working practices and procedures, include:</w:t>
      </w:r>
    </w:p>
    <w:p>
      <w:pPr>
        <w:numPr>
          <w:ilvl w:val="1"/>
          <w:numId w:val="1"/>
        </w:numPr>
      </w:pPr>
      <w:r>
        <w:t>your organisation's safety management system</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Types of site locations could include:</w:t>
      </w:r>
    </w:p>
    <w:p>
      <w:pPr>
        <w:numPr>
          <w:ilvl w:val="1"/>
          <w:numId w:val="1"/>
        </w:numPr>
      </w:pPr>
      <w:r>
        <w:t>trackside</w:t>
      </w:r>
    </w:p>
    <w:p>
      <w:pPr>
        <w:numPr>
          <w:ilvl w:val="1"/>
          <w:numId w:val="1"/>
        </w:numPr>
      </w:pPr>
      <w:r>
        <w:t>internal (such as signal box, equipment room)</w:t>
      </w:r>
    </w:p>
    <w:p>
      <w:pPr>
        <w:numPr>
          <w:ilvl w:val="1"/>
          <w:numId w:val="1"/>
        </w:numPr>
      </w:pPr>
      <w:r>
        <w:t>areas to which the public have access</w:t>
      </w:r>
    </w:p>
    <w:p>
      <w:pPr>
        <w:numPr>
          <w:ilvl w:val="1"/>
          <w:numId w:val="1"/>
        </w:numPr>
      </w:pPr>
      <w:r>
        <w:t>confined spaces</w:t>
      </w:r>
    </w:p>
    <w:p>
      <w:pPr>
        <w:numPr>
          <w:ilvl w:val="1"/>
          <w:numId w:val="1"/>
        </w:numPr>
      </w:pPr>
      <w:r>
        <w:t>elevated structures</w:t>
      </w:r>
    </w:p>
    <w:p>
      <w:pPr>
        <w:numPr>
          <w:ilvl w:val="0"/>
          <w:numId w:val="1"/>
        </w:numPr>
      </w:pPr>
      <w:r>
        <w:t>Tools and equipment to be stored, as applicable to the work activities, include:</w:t>
      </w:r>
    </w:p>
    <w:p>
      <w:pPr>
        <w:numPr>
          <w:ilvl w:val="1"/>
          <w:numId w:val="1"/>
        </w:numPr>
      </w:pPr>
      <w:r>
        <w:t>tools</w:t>
      </w:r>
    </w:p>
    <w:p>
      <w:pPr>
        <w:numPr>
          <w:ilvl w:val="1"/>
          <w:numId w:val="1"/>
        </w:numPr>
      </w:pPr>
      <w:r>
        <w:t>test equipment</w:t>
      </w:r>
    </w:p>
    <w:p>
      <w:pPr>
        <w:numPr>
          <w:ilvl w:val="1"/>
          <w:numId w:val="1"/>
        </w:numPr>
      </w:pPr>
      <w:r>
        <w:t>materials</w:t>
      </w:r>
    </w:p>
    <w:p>
      <w:pPr>
        <w:numPr>
          <w:ilvl w:val="1"/>
          <w:numId w:val="1"/>
        </w:numPr>
      </w:pPr>
      <w:r>
        <w:t>consumables</w:t>
      </w:r>
    </w:p>
    <w:p>
      <w:pPr>
        <w:numPr>
          <w:ilvl w:val="1"/>
          <w:numId w:val="1"/>
        </w:numPr>
      </w:pPr>
      <w:r>
        <w:t>plant</w:t>
      </w:r>
    </w:p>
    <w:p>
      <w:pPr>
        <w:numPr>
          <w:ilvl w:val="1"/>
          <w:numId w:val="1"/>
        </w:numPr>
      </w:pPr>
      <w:r>
        <w:t>communications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SEMRET207</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Telecoms Suite 2</w:t>
      </w:r>
      <w:r>
        <w:rPr>
          <w:lang w:val="en-GB"/>
        </w:rPr>
        <w:br/>
      </w:r>
    </w:p>
    <w:p>
      <w:pPr/>
      <w:r>
        <w:rPr>
          <w:lang w:val="en-GB"/>
          <w:b/>
        </w:rPr>
        <w:t>Keywords</w:t>
      </w:r>
    </w:p>
    <w:p>
      <w:pPr/>
      <w:r>
        <w:rPr>
          <w:lang w:val="en-GB"/>
        </w:rPr>
        <w:t>Rail engineering; reinstate; work area; telecoms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8D4E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50625806e14bf0" /><Relationship Type="http://schemas.openxmlformats.org/officeDocument/2006/relationships/numbering" Target="/word/numbering.xml" Id="Ra0d0914c69374b94" /><Relationship Type="http://schemas.openxmlformats.org/officeDocument/2006/relationships/settings" Target="/word/settings.xml" Id="R56bbea94b4a44236" /><Relationship Type="http://schemas.openxmlformats.org/officeDocument/2006/relationships/image" Target="/word/media/999d1f26-e114-4212-b8fc-fb822077ec53.png" Id="R8f0192c4f6be45ee" /></Relationships>
</file>