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f003e8dadd4b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EUSMUNC10</w:t>
            </w:r>
            <w:r>
              <w:rPr>
                <w:b/>
              </w:rPr>
              <w:br/>
            </w:r>
            <w:r>
              <w:rPr>
                <w:b/>
              </w:rPr>
              <w:t>Maintain a safe and secure working environment in  utilities network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3435ef53714e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sure the working environment is safe to work in. It could apply to network construction operations for a single utility or in a multi-utility environment. This involves ongoing monitoring of safety and security during routine work and taking steps to make safe any situations, activities, techniques, procedures, use of equipment or plant or hazardous locations.</w:t>
      </w:r>
    </w:p>
    <w:p>
      <w:pPr/>
      <w:r>
        <w:rPr>
          <w:lang w:val="en-GB"/>
        </w:rPr>
        <w:t>It includes identifying hazards or work practices and referring them to designated people, being alert to, and assessing, risk, hazardous conditions or security breaches and the need to wear safety clothing.</w:t>
      </w:r>
    </w:p>
    <w:p>
      <w:pPr/>
      <w:r>
        <w:rPr>
          <w:lang w:val="en-GB"/>
        </w:rPr>
        <w:t>This Standard is for anyone who is involved with maintaining a safe and secure working environment in utilities network construction in a single or multi utility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site specific risk assessment for your area of work and review in accordance with company procedures</w:t>
      </w:r>
    </w:p>
    <w:p>
      <w:pPr>
        <w:numPr>
          <w:ilvl w:val="0"/>
          <w:numId w:val="1"/>
        </w:numPr>
      </w:pPr>
      <w:r>
        <w:t>apply control measures identified in the site-specific risk assessment</w:t>
      </w:r>
    </w:p>
    <w:p>
      <w:pPr>
        <w:numPr>
          <w:ilvl w:val="0"/>
          <w:numId w:val="1"/>
        </w:numPr>
      </w:pPr>
      <w:r>
        <w:t>work in a safe manner which ensures you do not endanger yourself, others or the environment</w:t>
      </w:r>
    </w:p>
    <w:p>
      <w:pPr>
        <w:numPr>
          <w:ilvl w:val="0"/>
          <w:numId w:val="1"/>
        </w:numPr>
      </w:pPr>
      <w:r>
        <w:t>select, check condition, use and store the appropriate PPE for the task</w:t>
      </w:r>
    </w:p>
    <w:p>
      <w:pPr>
        <w:numPr>
          <w:ilvl w:val="0"/>
          <w:numId w:val="1"/>
        </w:numPr>
      </w:pPr>
      <w:r>
        <w:t>follow company procedures immediately in the event of an emergency situation</w:t>
      </w:r>
    </w:p>
    <w:p>
      <w:pPr>
        <w:numPr>
          <w:ilvl w:val="0"/>
          <w:numId w:val="1"/>
        </w:numPr>
      </w:pPr>
      <w:r>
        <w:t>ensure plant and equipment is fit for purpose</w:t>
      </w:r>
    </w:p>
    <w:p>
      <w:pPr>
        <w:numPr>
          <w:ilvl w:val="0"/>
          <w:numId w:val="1"/>
        </w:numPr>
      </w:pPr>
      <w:r>
        <w:t>assemble, prepare and use plant and equipment in a safe manner</w:t>
      </w:r>
    </w:p>
    <w:p>
      <w:pPr>
        <w:numPr>
          <w:ilvl w:val="0"/>
          <w:numId w:val="1"/>
        </w:numPr>
      </w:pPr>
      <w:r>
        <w:t>maintain safe access and egress to and from work locations</w:t>
      </w:r>
    </w:p>
    <w:p>
      <w:pPr>
        <w:numPr>
          <w:ilvl w:val="0"/>
          <w:numId w:val="1"/>
        </w:numPr>
      </w:pPr>
      <w:r>
        <w:t>ensure health and safety equipment is in good condition and fit for purpose</w:t>
      </w:r>
    </w:p>
    <w:p>
      <w:pPr>
        <w:numPr>
          <w:ilvl w:val="0"/>
          <w:numId w:val="1"/>
        </w:numPr>
      </w:pPr>
      <w:r>
        <w:t>prevent unauthorised people accessing the work site in accordance with organisational procedures.</w:t>
      </w:r>
    </w:p>
    <w:p>
      <w:pPr>
        <w:numPr>
          <w:ilvl w:val="0"/>
          <w:numId w:val="1"/>
        </w:numPr>
      </w:pPr>
      <w:r>
        <w:t>maintain site safety through continuous monitoring</w:t>
      </w:r>
    </w:p>
    <w:p>
      <w:pPr>
        <w:numPr>
          <w:ilvl w:val="0"/>
          <w:numId w:val="1"/>
        </w:numPr>
      </w:pPr>
      <w:r>
        <w:t>apply approved procedures in the event of an emergency</w:t>
      </w:r>
    </w:p>
    <w:p>
      <w:pPr>
        <w:numPr>
          <w:ilvl w:val="0"/>
          <w:numId w:val="1"/>
        </w:numPr>
      </w:pPr>
      <w:r>
        <w:t>follow operational and organisational procedures for communicating information to other people</w:t>
      </w:r>
    </w:p>
    <w:p>
      <w:pPr>
        <w:numPr>
          <w:ilvl w:val="0"/>
          <w:numId w:val="1"/>
        </w:numPr>
      </w:pPr>
      <w:r>
        <w:t>maintain records in organisational information systems in accordance with operational and organisational requirements</w:t>
      </w:r>
    </w:p>
    <w:p>
      <w:pPr>
        <w:numPr>
          <w:ilvl w:val="0"/>
          <w:numId w:val="1"/>
        </w:numPr>
      </w:pPr>
      <w:r>
        <w:t>check with designated people any circumstances where information appears incorrect</w:t>
      </w:r>
    </w:p>
    <w:p>
      <w:pPr>
        <w:numPr>
          <w:ilvl w:val="0"/>
          <w:numId w:val="1"/>
        </w:numPr>
      </w:pPr>
      <w:r>
        <w:t>exchange information with appropriate people in accordance with operational procedures</w:t>
      </w:r>
    </w:p>
    <w:p>
      <w:pPr>
        <w:numPr>
          <w:ilvl w:val="0"/>
          <w:numId w:val="1"/>
        </w:numPr>
      </w:pPr>
      <w:r>
        <w:t>report to designated people any situations which require additional intervention</w:t>
      </w:r>
    </w:p>
    <w:p>
      <w:pPr>
        <w:numPr>
          <w:ilvl w:val="0"/>
          <w:numId w:val="1"/>
        </w:numPr>
      </w:pPr>
      <w:r>
        <w:t>refer problems and conditions outside your responsibility to designated people using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main responsibilities of the employer and employee under the current health and safety legislation and how to comply with them</w:t>
      </w:r>
    </w:p>
    <w:p>
      <w:pPr>
        <w:numPr>
          <w:ilvl w:val="0"/>
          <w:numId w:val="2"/>
        </w:numPr>
      </w:pPr>
      <w:r>
        <w:t>the main responsibilities of the employer and employee under environmental legislation</w:t>
      </w:r>
    </w:p>
    <w:p>
      <w:pPr>
        <w:numPr>
          <w:ilvl w:val="0"/>
          <w:numId w:val="2"/>
        </w:numPr>
      </w:pPr>
      <w:r>
        <w:t>how to carry out and review site-specific risk assessments</w:t>
      </w:r>
    </w:p>
    <w:p>
      <w:pPr>
        <w:numPr>
          <w:ilvl w:val="0"/>
          <w:numId w:val="2"/>
        </w:numPr>
      </w:pPr>
      <w:r>
        <w:t>working practices that may breach health and safety including activities, procedures, use of materials or equipment and working techniques used</w:t>
      </w:r>
    </w:p>
    <w:p>
      <w:pPr>
        <w:numPr>
          <w:ilvl w:val="0"/>
          <w:numId w:val="2"/>
        </w:numPr>
      </w:pPr>
      <w:r>
        <w:t>the company reporting lines, roles, responsibilities and levels of authority</w:t>
      </w:r>
    </w:p>
    <w:p>
      <w:pPr>
        <w:numPr>
          <w:ilvl w:val="0"/>
          <w:numId w:val="2"/>
        </w:numPr>
      </w:pPr>
      <w:r>
        <w:t>who the designated people are within work procedures and health and safety procedures</w:t>
      </w:r>
    </w:p>
    <w:p>
      <w:pPr>
        <w:numPr>
          <w:ilvl w:val="0"/>
          <w:numId w:val="2"/>
        </w:numPr>
      </w:pPr>
      <w:r>
        <w:t>the identification and application of safe procedures for handling hazardous and non-hazardous materials</w:t>
      </w:r>
    </w:p>
    <w:p>
      <w:pPr>
        <w:numPr>
          <w:ilvl w:val="0"/>
          <w:numId w:val="2"/>
        </w:numPr>
      </w:pPr>
      <w:r>
        <w:t>organisational accident recording and reporting procedures</w:t>
      </w:r>
    </w:p>
    <w:p>
      <w:pPr>
        <w:numPr>
          <w:ilvl w:val="0"/>
          <w:numId w:val="2"/>
        </w:numPr>
      </w:pPr>
      <w:r>
        <w:t>the range and use of personal protective equipment for the work activity and procedures for checking PPE is fit for purpose</w:t>
      </w:r>
    </w:p>
    <w:p>
      <w:pPr>
        <w:numPr>
          <w:ilvl w:val="0"/>
          <w:numId w:val="2"/>
        </w:numPr>
      </w:pPr>
      <w:r>
        <w:t>statutory, organisational and emergency reporting procedures</w:t>
      </w:r>
    </w:p>
    <w:p>
      <w:pPr>
        <w:numPr>
          <w:ilvl w:val="0"/>
          <w:numId w:val="2"/>
        </w:numPr>
      </w:pPr>
      <w:r>
        <w:t>the current construction design and management regulations and how they impact on your area of work</w:t>
      </w:r>
    </w:p>
    <w:p>
      <w:pPr>
        <w:numPr>
          <w:ilvl w:val="0"/>
          <w:numId w:val="2"/>
        </w:numPr>
      </w:pPr>
      <w:r>
        <w:t>health and safety legislation and regulations for safe working practices for plant, equipment and the working environment</w:t>
      </w:r>
    </w:p>
    <w:p>
      <w:pPr>
        <w:numPr>
          <w:ilvl w:val="0"/>
          <w:numId w:val="2"/>
        </w:numPr>
      </w:pPr>
      <w:r>
        <w:t>how to ensure that plant and equipment is fit for purpose</w:t>
      </w:r>
    </w:p>
    <w:p>
      <w:pPr>
        <w:numPr>
          <w:ilvl w:val="0"/>
          <w:numId w:val="2"/>
        </w:numPr>
      </w:pPr>
      <w:r>
        <w:t>how to provide safe access and egress to and from work locations</w:t>
      </w:r>
    </w:p>
    <w:p>
      <w:pPr>
        <w:numPr>
          <w:ilvl w:val="0"/>
          <w:numId w:val="2"/>
        </w:numPr>
      </w:pPr>
      <w:r>
        <w:t>how to identify a confined space and where a work location has the potential to become a confined space, the hazards associated with it and the procedures to follow</w:t>
      </w:r>
    </w:p>
    <w:p>
      <w:pPr>
        <w:numPr>
          <w:ilvl w:val="0"/>
          <w:numId w:val="2"/>
        </w:numPr>
      </w:pPr>
      <w:r>
        <w:t>the importance of applying control measures to identified risks</w:t>
      </w:r>
    </w:p>
    <w:p>
      <w:pPr>
        <w:numPr>
          <w:ilvl w:val="0"/>
          <w:numId w:val="2"/>
        </w:numPr>
      </w:pPr>
      <w:r>
        <w:t>how to monitor site safety and security and respond to any unsafe behaviour</w:t>
      </w:r>
    </w:p>
    <w:p>
      <w:pPr>
        <w:numPr>
          <w:ilvl w:val="0"/>
          <w:numId w:val="2"/>
        </w:numPr>
      </w:pPr>
      <w:r>
        <w:t>organisational requirements for safe storage and use of personal protective equipment (PPE)</w:t>
      </w:r>
    </w:p>
    <w:p>
      <w:pPr>
        <w:numPr>
          <w:ilvl w:val="0"/>
          <w:numId w:val="2"/>
        </w:numPr>
      </w:pPr>
      <w:r>
        <w:t>approved emergency procedures</w:t>
      </w:r>
    </w:p>
    <w:p>
      <w:pPr>
        <w:numPr>
          <w:ilvl w:val="0"/>
          <w:numId w:val="2"/>
        </w:numPr>
      </w:pPr>
      <w:r>
        <w:t>how to confirm understanding and check information received for accuracy, validity and meaning and the importance of doing so</w:t>
      </w:r>
    </w:p>
    <w:p>
      <w:pPr>
        <w:numPr>
          <w:ilvl w:val="0"/>
          <w:numId w:val="2"/>
        </w:numPr>
      </w:pPr>
      <w:r>
        <w:t>the importance of interpreting and following instructions accurately</w:t>
      </w:r>
    </w:p>
    <w:p>
      <w:pPr>
        <w:numPr>
          <w:ilvl w:val="0"/>
          <w:numId w:val="2"/>
        </w:numPr>
      </w:pPr>
      <w:r>
        <w:t>the importance of confirming others understanding of instructions given by you and how to do so</w:t>
      </w:r>
    </w:p>
    <w:p>
      <w:pPr>
        <w:numPr>
          <w:ilvl w:val="0"/>
          <w:numId w:val="2"/>
        </w:numPr>
      </w:pPr>
      <w:r>
        <w:t>methods of recording verbal, written, and computerised information</w:t>
      </w:r>
    </w:p>
    <w:p>
      <w:pPr>
        <w:numPr>
          <w:ilvl w:val="0"/>
          <w:numId w:val="2"/>
        </w:numPr>
      </w:pPr>
      <w:r>
        <w:t>information which needs to be provided to others relating to the health, safety and security of the site</w:t>
      </w:r>
    </w:p>
    <w:p>
      <w:pPr>
        <w:numPr>
          <w:ilvl w:val="0"/>
          <w:numId w:val="2"/>
        </w:numPr>
      </w:pPr>
      <w:r>
        <w:t>information sources in relation to safety and security and how to access them</w:t>
      </w:r>
    </w:p>
    <w:p>
      <w:pPr>
        <w:numPr>
          <w:ilvl w:val="0"/>
          <w:numId w:val="2"/>
        </w:numPr>
      </w:pPr>
      <w:r>
        <w:t>the importance of supplying accurate information, in a fit-for purpose format, and within identified timescales</w:t>
      </w:r>
    </w:p>
    <w:p>
      <w:pPr>
        <w:numPr>
          <w:ilvl w:val="0"/>
          <w:numId w:val="2"/>
        </w:numPr>
      </w:pPr>
      <w:r>
        <w:t>the purpose of data audit trails and how to use and maintain them</w:t>
      </w:r>
    </w:p>
    <w:p>
      <w:pPr>
        <w:numPr>
          <w:ilvl w:val="0"/>
          <w:numId w:val="2"/>
        </w:numPr>
      </w:pPr>
      <w:r>
        <w:t>the organisation's confidentiality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MUNC02</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Water Network Construction Operations, Multi-Utility Network Construction Operations, Sewerage and Drainage Maintenance</w:t>
      </w:r>
      <w:r>
        <w:rPr>
          <w:lang w:val="en-GB"/>
        </w:rPr>
        <w:br/>
      </w:r>
    </w:p>
    <w:p>
      <w:pPr/>
      <w:r>
        <w:rPr>
          <w:lang w:val="en-GB"/>
          <w:b/>
        </w:rPr>
        <w:t>Keywords</w:t>
      </w:r>
    </w:p>
    <w:p>
      <w:pPr/>
      <w:r>
        <w:rPr>
          <w:lang w:val="en-GB"/>
        </w:rPr>
        <w:t>maintain, safe, safety, utility, utilities, network, construction, operations, gas, LPG, hydrogen, water, multi-utility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E0C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C0DD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ead0b0b9654d9c" /><Relationship Type="http://schemas.openxmlformats.org/officeDocument/2006/relationships/numbering" Target="/word/numbering.xml" Id="Rf7edde36bb0e48d2" /><Relationship Type="http://schemas.openxmlformats.org/officeDocument/2006/relationships/settings" Target="/word/settings.xml" Id="Rc49be9e3863f4e1b" /><Relationship Type="http://schemas.openxmlformats.org/officeDocument/2006/relationships/image" Target="/word/media/d5d1a85e-805b-423f-b60d-62e22762a7af.png" Id="Rf73435ef53714e22" /></Relationships>
</file>