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3d13ab3b13419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IMIEV02a</w:t>
            </w:r>
            <w:r>
              <w:rPr>
                <w:b/>
              </w:rPr>
              <w:br/>
            </w:r>
            <w:r>
              <w:rPr>
                <w:b/>
              </w:rPr>
              <w:t>Provide a first response to a broken-down or accident damaged electric vehicle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1a9d8a4d2048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designed for those who provide a first response to a broken-down or accident damaged electric vehicle, for example, those working for the emergency services and roadside recovery operators; the standard would also be appropriate for those involved in the dismantling and disposal of electric vehicles. It covers the working practices and knowledge needed to carry out a risk assessment and work safely around an electric vehicle that may have damage to its high and/or low voltage systems.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For the purposes of this standard, an electric vehicle is any vehicle that is in part or wholly electrically propelled. This would include:</w:t>
      </w:r>
    </w:p>
    <w:p>
      <w:pPr>
        <w:numPr>
          <w:ilvl w:val="0"/>
          <w:numId w:val="1"/>
        </w:numPr>
      </w:pPr>
      <w:r>
        <w:t>Hybrid (HEV) - to include mild/micro hybrid vehicles where the voltage is considered dangerous.</w:t>
      </w:r>
    </w:p>
    <w:p>
      <w:pPr>
        <w:numPr>
          <w:ilvl w:val="0"/>
          <w:numId w:val="1"/>
        </w:numPr>
      </w:pPr>
      <w:r>
        <w:t>Plug-in Hybrid (PHEV)</w:t>
      </w:r>
    </w:p>
    <w:p>
      <w:pPr>
        <w:numPr>
          <w:ilvl w:val="0"/>
          <w:numId w:val="1"/>
        </w:numPr>
      </w:pPr>
      <w:r>
        <w:t>Extended Range Electric Vehicle (ER-EV) or Range Extended Electric Vehicle (RE-EV)</w:t>
      </w:r>
    </w:p>
    <w:p>
      <w:pPr>
        <w:numPr>
          <w:ilvl w:val="0"/>
          <w:numId w:val="1"/>
        </w:numPr>
      </w:pPr>
      <w:r>
        <w:t>Battery Electric Vehicle (BEV) or Pure Electric Vehicle (PEV)</w:t>
      </w:r>
    </w:p>
    <w:p>
      <w:pPr>
        <w:numPr>
          <w:ilvl w:val="0"/>
          <w:numId w:val="1"/>
        </w:numPr>
      </w:pPr>
      <w:r>
        <w:t>Fuel Cell Electric Vehicle (FCEV).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does not deem someone competent to maintain, service or repair an electric vehicle’s high voltage systems and their components.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Identify the electric vehicle type and collect relevant information about the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and associated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Wear personal protective equipment (PPE) and use safety equipment in line with your working procedures and appropriate to the work activities you are carrying out. </w:t>
      </w:r>
    </w:p>
    <w:p>
      <w:pPr/>
      <w:r>
        <w:rPr>
          <w:lang w:val="en-GB"/>
        </w:rPr>
        <w:t>Please note, this does not include specific PPE for working on the high voltage system.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Carry out a dynamic risk assessment to identify the potential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presented by the electric vehicle, assess the risks and formulate an agile mitigation plan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Follow the correct procedures to make the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safe prior to starting any work activities. If the procedure to do this is NOT within your level of training, competence and authority, refer to the relevant person.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Carry out work activities in a way that minimises risks to yourself, other people and the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Recognise when the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has problems you cannot deal with yourself, refer to a relevant person and follow their instructions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Record and report the work activities you have carried out on or near the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to relevant person.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Follow a robust, documented/logged handover procedure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Use of technical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 How to identify an electric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and its type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find, interpret and use sources of information applicable to electric vehicles as appropriate to your job role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identify high voltage electrical components in an electric vehicle</w:t>
      </w:r>
    </w:p>
    <w:p>
      <w:pPr/>
      <w:r>
        <w:rPr>
          <w:lang w:val="en-GB"/>
        </w:rPr>
        <w:t>Legislative and organisational requirements and procedures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health and safety legislation, industry codes of practice or guidelines and workplace procedures relevant to working on, near or with electric vehicles, and the safety of the working environment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How to carry out a dynamic risk assessment on damaged and broken-down electric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How to formulate an agile plan to mitigate any risks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manufacturer’s and your workplace procedures for: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K7.1 assessing and managing the risks associated with damaged and broken down electric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K7.2 identifying the </w:t>
      </w:r>
    </w:p>
    <w:p>
      <w:pPr/>
      <w:r>
        <w:rPr>
          <w:lang w:val="en-GB"/>
        </w:rPr>
        <w:t>indicators</w:t>
      </w:r>
    </w:p>
    <w:p>
      <w:pPr/>
      <w:r>
        <w:rPr>
          <w:lang w:val="en-GB"/>
        </w:rPr>
        <w:t xml:space="preserve"> associated with unstable electric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K7.3 ensuring that the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has been made safe as appropriate to the work you are carrying out, within your level of training, competence and authority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K7.4 referring/reporting problems when working with electric vehicles, including when the actions required fall outside of your level of responsibility/authority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K7.5 recording and reporting work carried out on electric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Organisational procedures that must be followed in the event of electric shock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procedure to follow if the situation includes electric vehicle supply/charging equipment (EVSE)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The importance of adhering to a robust, documented handover procedure</w:t>
      </w:r>
    </w:p>
    <w:p>
      <w:pPr/>
      <w:r>
        <w:rPr>
          <w:lang w:val="en-GB"/>
        </w:rPr>
        <w:t>High voltage component construction and layout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The fundamental features and principles of high voltage components, including battery modules, electric motors, associated components and auxiliary systems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How to identify the location of high voltage cables and components, for example, by labelling and colour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The fundamental features and principles of alternative fuel sources and systems on electric vehicles, including hydrogen fuel cells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Vehicle system operation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The main differences between an electric vehicle and a non-electric vehicle and its basic operation, including regeneration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charging systems associated with electric vehicles and how to use them safely, including the use of plug-in charging equipment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The specific manufacturer’s guidelines and the precautions necessary when charging, connecting an auxiliary power source to or moving an electric vehicle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How to safely mobilise/relocate an electric vehicle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How to safely and effectively immobilise an electric vehicle within your level of authority/competency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When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systems may self-operate</w:t>
      </w:r>
    </w:p>
    <w:p>
      <w:pPr/>
      <w:r>
        <w:rPr>
          <w:lang w:val="en-GB"/>
        </w:rPr>
        <w:t>Hazards associated with electric vehicles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K20 The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associated with high and low voltage systems including batteries and other high voltage electrical vehicle components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K21 The implications and effects of electricity through the human body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K22 The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associated with alternative fuel systems, including hydrogen fuel cells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K23 The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associated with electric vehicles when exposed to extreme temperatures, impact and other adverse conditions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K24 The </w:t>
      </w:r>
    </w:p>
    <w:p>
      <w:pPr/>
      <w:r>
        <w:rPr>
          <w:lang w:val="en-GB"/>
        </w:rPr>
        <w:t>indicators</w:t>
      </w:r>
    </w:p>
    <w:p>
      <w:pPr/>
      <w:r>
        <w:rPr>
          <w:lang w:val="en-GB"/>
        </w:rPr>
        <w:t xml:space="preserve"> of thermal runaway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K25 The implications and </w:t>
      </w:r>
    </w:p>
    <w:p>
      <w:pPr/>
      <w:r>
        <w:rPr>
          <w:lang w:val="en-GB"/>
        </w:rPr>
        <w:t>hazards</w:t>
      </w:r>
    </w:p>
    <w:p>
      <w:pPr/>
      <w:r>
        <w:rPr>
          <w:lang w:val="en-GB"/>
        </w:rPr>
        <w:t xml:space="preserve"> of remote </w:t>
      </w:r>
    </w:p>
    <w:p>
      <w:pPr/>
      <w:r>
        <w:rPr>
          <w:lang w:val="en-GB"/>
        </w:rPr>
        <w:t>vehicle</w:t>
      </w:r>
    </w:p>
    <w:p>
      <w:pPr/>
      <w:r>
        <w:rPr>
          <w:lang w:val="en-GB"/>
        </w:rPr>
        <w:t xml:space="preserve"> control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Vehicle</w:t>
      </w:r>
    </w:p>
    <w:p>
      <w:pPr>
        <w:numPr>
          <w:ilvl w:val="0"/>
          <w:numId w:val="2"/>
        </w:numPr>
      </w:pPr>
      <w:r>
        <w:t> - any vehicle that is in part or wholly electrically propelled. This would include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1.1. Hybrid (HEV) - to include mild/micro hybrid vehicles where the voltage is considered dangerous.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1.2. Plug-in Hybrid (PHEV)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1.3. Extended Range Electric Vehicle (ER-EV) or Range Extended Electric Vehicle (RE-EV)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1.4. Battery Electric Vehicle (BEV) or Pure Electric Vehicle (PEV)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1.5. Fuel Cell Electric Vehicle (FCEV)</w:t>
      </w:r>
    </w:p>
    <w:p>
      <w:pPr>
        <w:numPr>
          <w:ilvl w:val="0"/>
          <w:numId w:val="2"/>
        </w:numPr>
      </w:pPr>
      <w:r>
        <w:t>Hazards</w:t>
      </w:r>
    </w:p>
    <w:p>
      <w:pPr>
        <w:numPr>
          <w:ilvl w:val="0"/>
          <w:numId w:val="2"/>
        </w:numPr>
      </w:pPr>
      <w:r>
        <w:t> may include: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2.1. High voltage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2.2. Unpredictable vehicle movements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2.3. Gases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2.4. High-voltage system residual charge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2.5. Highly magnetic components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2.6. Fuel explosion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2.7. Hazardous materials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2.8. Leaking electrolytes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2.9. Pressurised systems</w:t>
      </w:r>
    </w:p>
    <w:p>
      <w:pPr>
        <w:numPr>
          <w:ilvl w:val="0"/>
          <w:numId w:val="2"/>
        </w:numPr>
      </w:pPr>
      <w:r>
        <w:t>Indicators</w:t>
      </w:r>
    </w:p>
    <w:p>
      <w:pPr>
        <w:numPr>
          <w:ilvl w:val="0"/>
          <w:numId w:val="2"/>
        </w:numPr>
      </w:pPr>
      <w:r>
        <w:t> may include: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3.1. Visual vehicle warning alerts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3.2. Audible vehicle warning alerts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3.3. Smoke or vapour emission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3.4. ‘Popping’, ‘crackling’ or ‘hissing’ sound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3.5. Burning smell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3.6. Strong odour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3.7. Physical impact damage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Additional Information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section contains examples and explanations of some of the terms used but does not form part of the standard.</w:t>
      </w:r>
    </w:p>
    <w:p>
      <w:pPr/>
      <w:r>
        <w:rPr>
          <w:lang w:val="en-GB"/>
        </w:rPr>
        <w:t>Dynamic risk assessment</w:t>
      </w:r>
    </w:p>
    <w:p>
      <w:pPr/>
      <w:r>
        <w:rPr>
          <w:lang w:val="en-GB"/>
        </w:rPr>
        <w:t xml:space="preserve"> - the practice of continually mentally observing, assessing and analysing an environment while working, to identify and remove risk. The process allows individuals to identify a hazard on the spot and make quick decisions in regard to their own safety.</w:t>
      </w:r>
    </w:p>
    <w:p>
      <w:pPr/>
      <w:r>
        <w:rPr>
          <w:lang w:val="en-GB"/>
        </w:rPr>
        <w:t>Handover procedure</w:t>
      </w:r>
    </w:p>
    <w:p>
      <w:pPr/>
      <w:r>
        <w:rPr>
          <w:lang w:val="en-GB"/>
        </w:rPr>
        <w:t xml:space="preserve"> – to include mark up of vehicle and detailed incident record, including hazards encountered and actions taken.</w:t>
      </w:r>
    </w:p>
    <w:p>
      <w:pPr/>
      <w:r>
        <w:rPr>
          <w:lang w:val="en-GB"/>
        </w:rPr>
        <w:t>Hazards associated with high voltage electrical vehicle components</w:t>
      </w:r>
    </w:p>
    <w:p>
      <w:pPr/>
      <w:r>
        <w:rPr>
          <w:lang w:val="en-GB"/>
        </w:rPr>
        <w:t xml:space="preserve"> - exist not only during work on high voltage systems, as specified above, but also on all other high-power electrical drive systems and high-pressure storage systems. Vehicle and equipment manufacturers’ guidance should be followed at all times.</w:t>
      </w:r>
    </w:p>
    <w:p>
      <w:pPr/>
      <w:r>
        <w:rPr>
          <w:lang w:val="en-GB"/>
        </w:rPr>
        <w:t>High voltage</w:t>
      </w:r>
    </w:p>
    <w:p>
      <w:pPr/>
      <w:r>
        <w:rPr>
          <w:lang w:val="en-GB"/>
        </w:rPr>
        <w:t xml:space="preserve"> – Regulation No 100 of the Economic Commission for Europe of the United Nations (UNECE) — Uniform provisions concerning the approval of vehicles with regard to specific requirements for the electric power train, states that: ‘High Voltage’ means the classification of an electric component or circuit, if its working voltage is &gt; 60 V and ≤ 1 500 V DC or &gt; 30 V and ≤ 1 000 V AC root mean square (rms). Electricity at Work Regulations (1989), and associated HSE guidance should be followed at all times.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N.B. Some electric vehicles may operate at voltages below or above industry recognised standards.</w:t>
      </w:r>
    </w:p>
    <w:p>
      <w:pPr/>
      <w:r>
        <w:rPr>
          <w:lang w:val="en-GB"/>
        </w:rPr>
        <w:t>Relevant person</w:t>
      </w:r>
    </w:p>
    <w:p>
      <w:pPr/>
      <w:r>
        <w:rPr>
          <w:lang w:val="en-GB"/>
        </w:rPr>
        <w:t xml:space="preserve"> - May be someone within your organisation, or other authority.</w:t>
      </w:r>
    </w:p>
    <w:p>
      <w:pPr/>
      <w:r>
        <w:rPr>
          <w:lang w:val="en-GB"/>
        </w:rPr>
        <w:t>Relocate</w:t>
      </w:r>
    </w:p>
    <w:p>
      <w:pPr/>
      <w:r>
        <w:rPr>
          <w:lang w:val="en-GB"/>
        </w:rPr>
        <w:t xml:space="preserve"> - Minimal movement to facilitate a rescue.</w:t>
      </w:r>
    </w:p>
    <w:p>
      <w:pPr/>
      <w:r>
        <w:rPr>
          <w:lang w:val="en-GB"/>
        </w:rPr>
        <w:t>Sources of information applicable to electric vehicles</w:t>
      </w:r>
    </w:p>
    <w:p>
      <w:pPr/>
      <w:r>
        <w:rPr>
          <w:lang w:val="en-GB"/>
        </w:rPr>
        <w:t xml:space="preserve"> - Examples include manufacturer guidance, hard copy manuals, online data and data obtained from on- board diagnostic displays. It may also include control room or other personnel, the vehicle driver or passengers.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Work activities – dealing with electric vehicles in the course of an emergency first response or recovery.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Apr 2027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IMI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IMIEV2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Firefighters, Police, Roadside Assistance Manager, Roadside Assistance Senior Operator, Supervisory Recovery Technical Operator, Vehicle Recovery Operator, Vehicle Recovery Technical Operator, Vehicle Recycler, Vehicle Dismantler, Emergency First Responders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Electric and Hybrid Vehicles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Electric Vehicle; recovery; assistance; breakdown; accident; damage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57155F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0CA274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1ffe7206335467c" /><Relationship Type="http://schemas.openxmlformats.org/officeDocument/2006/relationships/numbering" Target="/word/numbering.xml" Id="R8e07266a2e344d19" /><Relationship Type="http://schemas.openxmlformats.org/officeDocument/2006/relationships/settings" Target="/word/settings.xml" Id="R6e37e31061834f07" /><Relationship Type="http://schemas.openxmlformats.org/officeDocument/2006/relationships/image" Target="/word/media/b23cb757-064f-46f9-8112-d69bb492a653.png" Id="Re61a9d8a4d204862" /></Relationships>
</file>