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4b05eecc91416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 xml:space="preserve">TECDT90345 </w:t>
            </w:r>
            <w:r>
              <w:rPr>
                <w:b/>
              </w:rPr>
              <w:br/>
            </w:r>
            <w:r>
              <w:rPr>
                <w:b/>
              </w:rPr>
              <w:t>Design and implement cloud networks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c5168f43e1b45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designing and implementing cloud networks.</w:t>
      </w:r>
    </w:p>
    <w:p>
      <w:pPr/>
      <w:r>
        <w:rPr>
          <w:lang w:val="en-GB"/>
        </w:rPr>
        <w:t>Cloud networks enable organisations to deploy and manage applications and services to users in a more efficient and cost-effective manner compared to traditional on-premises solutions. Designing and implementing cloud networks involves creating a scalable, flexible, and secure network infrastructure that provides cloud computing resources using high-performance networks that enable end users to access centrally hosted applications and data.</w:t>
      </w:r>
    </w:p>
    <w:p>
      <w:pPr/>
      <w:r>
        <w:rPr>
          <w:lang w:val="en-GB"/>
        </w:rPr>
        <w:t>This standard is for those who need to design and implement cloud networks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Engage with cloud architects to produce cloud network specifications in line with organisational requirements</w:t>
      </w:r>
    </w:p>
    <w:p>
      <w:pPr>
        <w:numPr>
          <w:ilvl w:val="0"/>
          <w:numId w:val="1"/>
        </w:numPr>
      </w:pPr>
      <w:r>
        <w:t>Develop plans for implementing cloud network infrastructure in line with cloud network specifications</w:t>
      </w:r>
    </w:p>
    <w:p>
      <w:pPr>
        <w:numPr>
          <w:ilvl w:val="0"/>
          <w:numId w:val="1"/>
        </w:numPr>
      </w:pPr>
      <w:r>
        <w:t>Configure virtual networks, subnets, and routing schemas to produce prototype cloud environments in line with organisational requirements</w:t>
      </w:r>
    </w:p>
    <w:p>
      <w:pPr>
        <w:numPr>
          <w:ilvl w:val="0"/>
          <w:numId w:val="1"/>
        </w:numPr>
      </w:pPr>
      <w:r>
        <w:t>Integrate security measures into cloud network designs to safeguard against cyber security threats</w:t>
      </w:r>
    </w:p>
    <w:p>
      <w:pPr>
        <w:numPr>
          <w:ilvl w:val="0"/>
          <w:numId w:val="1"/>
        </w:numPr>
      </w:pPr>
      <w:r>
        <w:t>Set up load balancing solutions to provide optimal distribution of network traffic</w:t>
      </w:r>
    </w:p>
    <w:p>
      <w:pPr>
        <w:numPr>
          <w:ilvl w:val="0"/>
          <w:numId w:val="1"/>
        </w:numPr>
      </w:pPr>
      <w:r>
        <w:t>Configure load balancing solutions to distribute network traffic and optimise performance in line with organisational procedures</w:t>
      </w:r>
    </w:p>
    <w:p>
      <w:pPr>
        <w:numPr>
          <w:ilvl w:val="0"/>
          <w:numId w:val="1"/>
        </w:numPr>
      </w:pPr>
      <w:r>
        <w:t>Implement traffic management strategies to maintain network performance and availability</w:t>
      </w:r>
    </w:p>
    <w:p>
      <w:pPr>
        <w:numPr>
          <w:ilvl w:val="0"/>
          <w:numId w:val="1"/>
        </w:numPr>
      </w:pPr>
      <w:r>
        <w:t>Incorporate monitoring systems in cloud network designs to track network performance metrics</w:t>
      </w:r>
    </w:p>
    <w:p>
      <w:pPr>
        <w:numPr>
          <w:ilvl w:val="0"/>
          <w:numId w:val="1"/>
        </w:numPr>
      </w:pPr>
      <w:r>
        <w:t>Configure Domain Name System (DNS) and Dynamic Host Configuration Protocol (DHCP) services in cloud networks to provide network communications</w:t>
      </w:r>
    </w:p>
    <w:p>
      <w:pPr>
        <w:numPr>
          <w:ilvl w:val="0"/>
          <w:numId w:val="1"/>
        </w:numPr>
      </w:pPr>
      <w:r>
        <w:t>Configure Domain Name System (DNS) and Dynamic Host Configuration Protocol (DHCP) services in cloud networks to facilitate network communications</w:t>
      </w:r>
    </w:p>
    <w:p>
      <w:pPr>
        <w:numPr>
          <w:ilvl w:val="0"/>
          <w:numId w:val="1"/>
        </w:numPr>
      </w:pPr>
      <w:r>
        <w:t>Troubleshoot cloud network issues to identify root causes and implement effective solutions</w:t>
      </w:r>
    </w:p>
    <w:p>
      <w:pPr>
        <w:numPr>
          <w:ilvl w:val="0"/>
          <w:numId w:val="1"/>
        </w:numPr>
      </w:pPr>
      <w:r>
        <w:t>Produce cloud network design and implementation documentation in line with organisational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Cloud networking concepts and technologies</w:t>
      </w:r>
    </w:p>
    <w:p>
      <w:pPr>
        <w:numPr>
          <w:ilvl w:val="0"/>
          <w:numId w:val="2"/>
        </w:numPr>
      </w:pPr>
      <w:r>
        <w:t>Cloud service models including Infrastructure as a Service (IaaS), Platform as a Service (PaaS), and Software as a Service (SaaS)</w:t>
      </w:r>
    </w:p>
    <w:p>
      <w:pPr>
        <w:numPr>
          <w:ilvl w:val="0"/>
          <w:numId w:val="2"/>
        </w:numPr>
      </w:pPr>
      <w:r>
        <w:t>Industry standard cloud platform solutions and tools and how to configure and apply them</w:t>
      </w:r>
    </w:p>
    <w:p>
      <w:pPr>
        <w:numPr>
          <w:ilvl w:val="0"/>
          <w:numId w:val="2"/>
        </w:numPr>
      </w:pPr>
      <w:r>
        <w:t>How to design cloud network solutions for optimal performance and scalability</w:t>
      </w:r>
    </w:p>
    <w:p>
      <w:pPr>
        <w:numPr>
          <w:ilvl w:val="0"/>
          <w:numId w:val="2"/>
        </w:numPr>
      </w:pPr>
      <w:r>
        <w:t>Cloud deployment models including public, private, hybrid, and multi-cloud architectures</w:t>
      </w:r>
    </w:p>
    <w:p>
      <w:pPr>
        <w:numPr>
          <w:ilvl w:val="0"/>
          <w:numId w:val="2"/>
        </w:numPr>
      </w:pPr>
      <w:r>
        <w:t>How to implement Virtual Private Networks (VPNs) and cloud direct connect solutions to integrate on-premises and cloud environments</w:t>
      </w:r>
    </w:p>
    <w:p>
      <w:pPr>
        <w:numPr>
          <w:ilvl w:val="0"/>
          <w:numId w:val="2"/>
        </w:numPr>
      </w:pPr>
      <w:r>
        <w:t>Cloud network design considerations for Virtual Private Clouds (VPCs) and virtual networks</w:t>
      </w:r>
    </w:p>
    <w:p>
      <w:pPr>
        <w:numPr>
          <w:ilvl w:val="0"/>
          <w:numId w:val="2"/>
        </w:numPr>
      </w:pPr>
      <w:r>
        <w:t>How to provide subnetting and IP Addressing in cloud environments for efficient allocation of network resources</w:t>
      </w:r>
    </w:p>
    <w:p>
      <w:pPr>
        <w:numPr>
          <w:ilvl w:val="0"/>
          <w:numId w:val="2"/>
        </w:numPr>
      </w:pPr>
      <w:r>
        <w:t>Industry standard cloud network components including load balancers, gateways, and routers and how to configure them</w:t>
      </w:r>
    </w:p>
    <w:p>
      <w:pPr>
        <w:numPr>
          <w:ilvl w:val="0"/>
          <w:numId w:val="2"/>
        </w:numPr>
      </w:pPr>
      <w:r>
        <w:t>How to connect on-premises infrastructure to cloud environments for hybrid cloud deployments</w:t>
      </w:r>
    </w:p>
    <w:p>
      <w:pPr>
        <w:numPr>
          <w:ilvl w:val="0"/>
          <w:numId w:val="2"/>
        </w:numPr>
      </w:pPr>
      <w:r>
        <w:t>Domain Name System (DNS) services configuration in cloud environments</w:t>
      </w:r>
    </w:p>
    <w:p>
      <w:pPr>
        <w:numPr>
          <w:ilvl w:val="0"/>
          <w:numId w:val="2"/>
        </w:numPr>
      </w:pPr>
      <w:r>
        <w:t>Traffic management strategies including load balancing, routing, and failover</w:t>
      </w:r>
    </w:p>
    <w:p>
      <w:pPr>
        <w:numPr>
          <w:ilvl w:val="0"/>
          <w:numId w:val="2"/>
        </w:numPr>
      </w:pPr>
      <w:r>
        <w:t>Cloud monitoring tools, metrics, logs, and alerts used for proactive monitoring and detection of network performance issues</w:t>
      </w:r>
    </w:p>
    <w:p>
      <w:pPr>
        <w:numPr>
          <w:ilvl w:val="0"/>
          <w:numId w:val="2"/>
        </w:numPr>
      </w:pPr>
      <w:r>
        <w:t>How to monitor network performance to identify network performance issues</w:t>
      </w:r>
    </w:p>
    <w:p>
      <w:pPr>
        <w:numPr>
          <w:ilvl w:val="0"/>
          <w:numId w:val="2"/>
        </w:numPr>
      </w:pPr>
      <w:r>
        <w:t>How to resolve network performance issues</w:t>
      </w:r>
    </w:p>
    <w:p>
      <w:pPr>
        <w:numPr>
          <w:ilvl w:val="0"/>
          <w:numId w:val="2"/>
        </w:numPr>
      </w:pPr>
      <w:r>
        <w:t>The importance of effective communication with technical and non-technical stakeholders for cloud network implementation</w:t>
      </w:r>
    </w:p>
    <w:p>
      <w:pPr>
        <w:numPr>
          <w:ilvl w:val="0"/>
          <w:numId w:val="2"/>
        </w:numPr>
      </w:pPr>
      <w:r>
        <w:t>How to clearly articulate cloud network designs and configurations to stakeholders</w:t>
      </w:r>
    </w:p>
    <w:p>
      <w:pPr>
        <w:numPr>
          <w:ilvl w:val="0"/>
          <w:numId w:val="2"/>
        </w:numPr>
      </w:pPr>
      <w:r>
        <w:t>How to provide cloud network documentation and reports tailored to audience needs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ODAG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29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Apr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TECDT90345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Information and Communication Technology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IT(Networking)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Cloud networks, cloud engineering, cloud infrastructure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F688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5F9AC1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c58b015c4df4474" /><Relationship Type="http://schemas.openxmlformats.org/officeDocument/2006/relationships/numbering" Target="/word/numbering.xml" Id="Rbfedf809569d4d7c" /><Relationship Type="http://schemas.openxmlformats.org/officeDocument/2006/relationships/settings" Target="/word/settings.xml" Id="Rf3e6828f91634a62" /><Relationship Type="http://schemas.openxmlformats.org/officeDocument/2006/relationships/image" Target="/word/media/40330e16-8136-43e6-8426-52692f5c6f69.png" Id="Rbc5168f43e1b45d7" /></Relationships>
</file>