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21cd906045b40f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TECDT130141B</w:t>
            </w:r>
            <w:r>
              <w:rPr>
                <w:b/>
              </w:rPr>
              <w:br/>
            </w:r>
            <w:r>
              <w:rPr>
                <w:b/>
              </w:rPr>
              <w:t>Develop data models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a8b4667d404a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data models to discover and visualise organisational requirements for database and related data storage and processing design.</w:t>
      </w:r>
    </w:p>
    <w:p>
      <w:pPr/>
      <w:r>
        <w:rPr>
          <w:lang w:val="en-GB"/>
        </w:rPr>
        <w:t>Data modellers discover and document how organisational data is designed, structured and fits together. They are typically responsible for discovering, analysing, and scoping data requirements, and representing and communicating these data requirements through data models.</w:t>
      </w:r>
    </w:p>
    <w:p>
      <w:pPr/>
      <w:r>
        <w:rPr>
          <w:lang w:val="en-GB"/>
        </w:rPr>
        <w:t>They develop data models using data modelling tools and industry-standard methods to depict data and enable an organisation to understand its data assets.</w:t>
      </w:r>
    </w:p>
    <w:p>
      <w:pPr/>
      <w:r>
        <w:rPr>
          <w:lang w:val="en-GB"/>
        </w:rPr>
        <w:t>Developing data models typically involves using data modelling schemes to model data at three levels of detail: conceptual, logical, and physical. Once a model is built, it needs to be reviewed, approved and maintained.</w:t>
      </w:r>
    </w:p>
    <w:p>
      <w:pPr/>
      <w:r>
        <w:rPr>
          <w:lang w:val="en-GB"/>
        </w:rPr>
        <w:t>This standard is for those who need to develop data models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with stakeholders to identify organisational data requirements essential for guiding data modeling initiatives</w:t>
      </w:r>
    </w:p>
    <w:p>
      <w:pPr>
        <w:numPr>
          <w:ilvl w:val="0"/>
          <w:numId w:val="1"/>
        </w:numPr>
      </w:pPr>
      <w:r>
        <w:t>evaluate existing data types, structures and systems to transform organisational needs into complete data models</w:t>
      </w:r>
    </w:p>
    <w:p>
      <w:pPr>
        <w:numPr>
          <w:ilvl w:val="0"/>
          <w:numId w:val="1"/>
        </w:numPr>
      </w:pPr>
      <w:r>
        <w:t>interpret existing data models to determine necessary relationships and data flows</w:t>
      </w:r>
    </w:p>
    <w:p>
      <w:pPr>
        <w:numPr>
          <w:ilvl w:val="0"/>
          <w:numId w:val="1"/>
        </w:numPr>
      </w:pPr>
      <w:r>
        <w:t>develop conceptual, logical, and physical data models to represent data circulation within organisational information systems</w:t>
      </w:r>
    </w:p>
    <w:p>
      <w:pPr>
        <w:numPr>
          <w:ilvl w:val="0"/>
          <w:numId w:val="1"/>
        </w:numPr>
      </w:pPr>
      <w:r>
        <w:t>maintain data models in line with evolving organisational requirements</w:t>
      </w:r>
    </w:p>
    <w:p>
      <w:pPr>
        <w:numPr>
          <w:ilvl w:val="0"/>
          <w:numId w:val="1"/>
        </w:numPr>
      </w:pPr>
      <w:r>
        <w:t>implement industry standard tools and techniques to facilitate data modelling developments</w:t>
      </w:r>
    </w:p>
    <w:p>
      <w:pPr>
        <w:numPr>
          <w:ilvl w:val="0"/>
          <w:numId w:val="1"/>
        </w:numPr>
      </w:pPr>
      <w:r>
        <w:t>document data model solutions at different levels of abstraction in line with organisational requirements and standards</w:t>
      </w:r>
    </w:p>
    <w:p>
      <w:pPr>
        <w:numPr>
          <w:ilvl w:val="0"/>
          <w:numId w:val="1"/>
        </w:numPr>
      </w:pPr>
      <w:r>
        <w:t>determine data lineage, to show how data flows through the data pipeline</w:t>
      </w:r>
    </w:p>
    <w:p>
      <w:pPr>
        <w:numPr>
          <w:ilvl w:val="0"/>
          <w:numId w:val="1"/>
        </w:numPr>
      </w:pPr>
      <w:r>
        <w:t>reverse engineer data models from operational systems to support the design of new data models</w:t>
      </w:r>
    </w:p>
    <w:p>
      <w:pPr>
        <w:numPr>
          <w:ilvl w:val="0"/>
          <w:numId w:val="1"/>
        </w:numPr>
      </w:pPr>
      <w:r>
        <w:t>provide technical advice and support to database designers and data engineers in line with organisational requirements</w:t>
      </w:r>
    </w:p>
    <w:p>
      <w:pPr>
        <w:numPr>
          <w:ilvl w:val="0"/>
          <w:numId w:val="1"/>
        </w:numPr>
      </w:pPr>
      <w:r>
        <w:t>support the development and integration of data modelling standards and procedures within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foundational concepts and principles of data modelling and how to apply them</w:t>
      </w:r>
    </w:p>
    <w:p>
      <w:pPr>
        <w:numPr>
          <w:ilvl w:val="0"/>
          <w:numId w:val="2"/>
        </w:numPr>
      </w:pPr>
      <w:r>
        <w:t>the organisational data types employed within information systems</w:t>
      </w:r>
    </w:p>
    <w:p>
      <w:pPr>
        <w:numPr>
          <w:ilvl w:val="0"/>
          <w:numId w:val="2"/>
        </w:numPr>
      </w:pPr>
      <w:r>
        <w:t>the steps involved in identifying organisational data requirements to inform data modelling activities</w:t>
      </w:r>
    </w:p>
    <w:p>
      <w:pPr>
        <w:numPr>
          <w:ilvl w:val="0"/>
          <w:numId w:val="2"/>
        </w:numPr>
      </w:pPr>
      <w:r>
        <w:t>how to conceptualise and model organisational data flows</w:t>
      </w:r>
    </w:p>
    <w:p>
      <w:pPr>
        <w:numPr>
          <w:ilvl w:val="0"/>
          <w:numId w:val="2"/>
        </w:numPr>
      </w:pPr>
      <w:r>
        <w:t>how to develop and communicate data modelling plans and timescales to key stakeholders</w:t>
      </w:r>
    </w:p>
    <w:p>
      <w:pPr>
        <w:numPr>
          <w:ilvl w:val="0"/>
          <w:numId w:val="2"/>
        </w:numPr>
      </w:pPr>
      <w:r>
        <w:t>how to interpret existing data models to establish relationships and optimise data flows</w:t>
      </w:r>
    </w:p>
    <w:p>
      <w:pPr>
        <w:numPr>
          <w:ilvl w:val="0"/>
          <w:numId w:val="2"/>
        </w:numPr>
      </w:pPr>
      <w:r>
        <w:t>the steps involved in developing conceptual, logical and physical data models and how to apply them</w:t>
      </w:r>
    </w:p>
    <w:p>
      <w:pPr>
        <w:numPr>
          <w:ilvl w:val="0"/>
          <w:numId w:val="2"/>
        </w:numPr>
      </w:pPr>
      <w:r>
        <w:t>the types of data structures and architectures commonly employed by organisations</w:t>
      </w:r>
    </w:p>
    <w:p>
      <w:pPr>
        <w:numPr>
          <w:ilvl w:val="0"/>
          <w:numId w:val="2"/>
        </w:numPr>
      </w:pPr>
      <w:r>
        <w:t>how to apply industry-standard data modelling tools and techniques to data modelling tasks</w:t>
      </w:r>
    </w:p>
    <w:p>
      <w:pPr>
        <w:numPr>
          <w:ilvl w:val="0"/>
          <w:numId w:val="2"/>
        </w:numPr>
      </w:pPr>
      <w:r>
        <w:t>how to document data models using industry standard methods</w:t>
      </w:r>
    </w:p>
    <w:p>
      <w:pPr>
        <w:numPr>
          <w:ilvl w:val="0"/>
          <w:numId w:val="2"/>
        </w:numPr>
      </w:pPr>
      <w:r>
        <w:t>where and when to use different types of data models based on organisational needs</w:t>
      </w:r>
    </w:p>
    <w:p>
      <w:pPr>
        <w:numPr>
          <w:ilvl w:val="0"/>
          <w:numId w:val="2"/>
        </w:numPr>
      </w:pPr>
      <w:r>
        <w:t>how to effectively compare and contrast different data models to determine their suitability for specific scenarios</w:t>
      </w:r>
    </w:p>
    <w:p>
      <w:pPr>
        <w:numPr>
          <w:ilvl w:val="0"/>
          <w:numId w:val="2"/>
        </w:numPr>
      </w:pPr>
      <w:r>
        <w:t>how to reverse-engineer data models from operational systems to enhance understanding and inform new modelling activities</w:t>
      </w:r>
    </w:p>
    <w:p>
      <w:pPr>
        <w:numPr>
          <w:ilvl w:val="0"/>
          <w:numId w:val="2"/>
        </w:numPr>
      </w:pPr>
      <w:r>
        <w:t>data modelling techniques tailored for both on-premises and cloud platforms</w:t>
      </w:r>
    </w:p>
    <w:p>
      <w:pPr>
        <w:numPr>
          <w:ilvl w:val="0"/>
          <w:numId w:val="2"/>
        </w:numPr>
      </w:pPr>
      <w:r>
        <w:t>how to automate data model development</w:t>
      </w:r>
    </w:p>
    <w:p>
      <w:pPr>
        <w:numPr>
          <w:ilvl w:val="0"/>
          <w:numId w:val="2"/>
        </w:numPr>
      </w:pPr>
      <w:r>
        <w:t>organisational data modelling standards and how to implement them</w:t>
      </w:r>
    </w:p>
    <w:p>
      <w:pPr>
        <w:numPr>
          <w:ilvl w:val="0"/>
          <w:numId w:val="2"/>
        </w:numPr>
      </w:pPr>
      <w:r>
        <w:t>how to translate and communicate data modelling concepts into easily understandable forms for diverse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2024</w:t>
      </w:r>
      <w:r>
        <w:rPr>
          <w:lang w:val="en-GB"/>
        </w:rPr>
        <w:br/>
      </w:r>
    </w:p>
    <w:p>
      <w:pPr/>
      <w:r>
        <w:rPr>
          <w:lang w:val="en-GB"/>
          <w:b/>
        </w:rPr>
        <w:t>Indicative Review Date</w:t>
      </w:r>
    </w:p>
    <w:p>
      <w:pPr/>
      <w:r>
        <w:rPr>
          <w:lang w:val="en-GB"/>
        </w:rPr>
        <w:t>01 Apr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w:t>
      </w:r>
      <w:r>
        <w:rPr>
          <w:lang w:val="en-GB"/>
        </w:rPr>
        <w:br/>
      </w:r>
    </w:p>
    <w:p>
      <w:pPr/>
      <w:r>
        <w:rPr>
          <w:lang w:val="en-GB"/>
          <w:b/>
        </w:rPr>
        <w:t>Original URN</w:t>
      </w:r>
    </w:p>
    <w:p>
      <w:pPr/>
      <w:r>
        <w:rPr>
          <w:lang w:val="en-GB"/>
        </w:rPr>
        <w:t xml:space="preserve">TECDT130141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IT(Data Science)</w:t>
      </w:r>
      <w:r>
        <w:rPr>
          <w:lang w:val="en-GB"/>
        </w:rPr>
        <w:br/>
      </w:r>
    </w:p>
    <w:p>
      <w:pPr/>
      <w:r>
        <w:rPr>
          <w:lang w:val="en-GB"/>
          <w:b/>
        </w:rPr>
        <w:t>Keywords</w:t>
      </w:r>
    </w:p>
    <w:p>
      <w:pPr/>
      <w:r>
        <w:rPr>
          <w:lang w:val="en-GB"/>
        </w:rPr>
        <w:t>data modelling, database design, database engineering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54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25F86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e9b0e1e58c241e1" /><Relationship Type="http://schemas.openxmlformats.org/officeDocument/2006/relationships/numbering" Target="/word/numbering.xml" Id="Ra060ed0997244384" /><Relationship Type="http://schemas.openxmlformats.org/officeDocument/2006/relationships/settings" Target="/word/settings.xml" Id="Ra46347784c584df0" /><Relationship Type="http://schemas.openxmlformats.org/officeDocument/2006/relationships/image" Target="/word/media/c6fd695f-ef44-4f9f-9ade-7b4502335dbd.png" Id="Rdba8b4667d404ac6" /></Relationships>
</file>