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dd9383f6a47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LSIILARA1v2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Understand the environment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b3c01146b74c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15c29e430d4717" /><Relationship Type="http://schemas.openxmlformats.org/officeDocument/2006/relationships/numbering" Target="/word/numbering.xml" Id="Rff710e0b13c1451d" /><Relationship Type="http://schemas.openxmlformats.org/officeDocument/2006/relationships/settings" Target="/word/settings.xml" Id="Re55fc9b20fb44100" /><Relationship Type="http://schemas.openxmlformats.org/officeDocument/2006/relationships/image" Target="/word/media/2b379484-ab44-4f4e-9e02-2e751ff79853.png" Id="Rcbb3c01146b74cfa" /></Relationships>
</file>