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3e2ca1875d413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COSVX03</w:t>
            </w:r>
            <w:r>
              <w:rPr>
                <w:b/>
              </w:rPr>
              <w:br/>
            </w:r>
            <w:r>
              <w:rPr>
                <w:b/>
              </w:rPr>
              <w:t>Prepare documentation for handover and obtain project feedback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1ebb9e43b3f48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81945af892340ca" /><Relationship Type="http://schemas.openxmlformats.org/officeDocument/2006/relationships/numbering" Target="/word/numbering.xml" Id="Re14d45aa949f423b" /><Relationship Type="http://schemas.openxmlformats.org/officeDocument/2006/relationships/settings" Target="/word/settings.xml" Id="R4adfa7c540854330" /><Relationship Type="http://schemas.openxmlformats.org/officeDocument/2006/relationships/image" Target="/word/media/daf36217-db19-49ec-b4cc-25ec1004edc4.png" Id="R51ebb9e43b3f4847" /></Relationships>
</file>