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59608f0a8744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FSPLM07</w:t>
            </w:r>
            <w:r>
              <w:rPr>
                <w:b/>
              </w:rPr>
              <w:br/>
            </w:r>
            <w:r>
              <w:rPr>
                <w:b/>
              </w:rPr>
              <w:t>Underwrite amendments or renewals for existing insurance contracts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cb3e64a3ae540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aebb476b9c4e4c" /><Relationship Type="http://schemas.openxmlformats.org/officeDocument/2006/relationships/numbering" Target="/word/numbering.xml" Id="Rc9ba8dae443f4e75" /><Relationship Type="http://schemas.openxmlformats.org/officeDocument/2006/relationships/settings" Target="/word/settings.xml" Id="Rcb5595f6e5034c12" /><Relationship Type="http://schemas.openxmlformats.org/officeDocument/2006/relationships/image" Target="/word/media/05d50ac4-1fc4-4aff-8ba2-fda554d6ac66.png" Id="Rccb3e64a3ae54097" /></Relationships>
</file>