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3ad187fd6f40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FSPFCC01</w:t>
            </w:r>
            <w:r>
              <w:rPr>
                <w:b/>
              </w:rPr>
              <w:br/>
            </w:r>
            <w:r>
              <w:rPr>
                <w:b/>
              </w:rPr>
              <w:t>Review and develop yourself to improve and maintain workplace competence in a financial services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7acd46d13544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373ccc3f0c4d1a" /><Relationship Type="http://schemas.openxmlformats.org/officeDocument/2006/relationships/numbering" Target="/word/numbering.xml" Id="R201c2f985c144cd0" /><Relationship Type="http://schemas.openxmlformats.org/officeDocument/2006/relationships/settings" Target="/word/settings.xml" Id="Ra2276a2bff5b4d9a" /><Relationship Type="http://schemas.openxmlformats.org/officeDocument/2006/relationships/image" Target="/word/media/74704d7b-76f4-4159-8dd2-3b6ad82760ca.png" Id="Rab7acd46d13544e2" /></Relationships>
</file>