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aa9ca2de842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FSPCP01</w:t>
            </w:r>
            <w:r>
              <w:rPr>
                <w:b/>
              </w:rPr>
              <w:br/>
            </w:r>
            <w:r>
              <w:rPr>
                <w:b/>
              </w:rPr>
              <w:t>Process customers’ financial transactions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791e14305c42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fa11342d0d47ff" /><Relationship Type="http://schemas.openxmlformats.org/officeDocument/2006/relationships/numbering" Target="/word/numbering.xml" Id="Rbc8be5d554864b8b" /><Relationship Type="http://schemas.openxmlformats.org/officeDocument/2006/relationships/settings" Target="/word/settings.xml" Id="Rb03cce949b084113" /><Relationship Type="http://schemas.openxmlformats.org/officeDocument/2006/relationships/image" Target="/word/media/f9c0edd4-9adc-4c74-b361-681206eab706.png" Id="Rcc791e14305c4263" /></Relationships>
</file>