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9a0b5ff7ec4e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ESKITP902501</w:t>
            </w:r>
            <w:r>
              <w:rPr>
                <w:b/>
              </w:rPr>
              <w:br/>
            </w:r>
            <w:r>
              <w:rPr>
                <w:b/>
              </w:rPr>
              <w:t>Manage Network Infrastructure Services Design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32be9dfbff44e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d4438270d84711" /><Relationship Type="http://schemas.openxmlformats.org/officeDocument/2006/relationships/numbering" Target="/word/numbering.xml" Id="R19f00df6739d4a4d" /><Relationship Type="http://schemas.openxmlformats.org/officeDocument/2006/relationships/settings" Target="/word/settings.xml" Id="Rf158240dd1f041dd" /><Relationship Type="http://schemas.openxmlformats.org/officeDocument/2006/relationships/image" Target="/word/media/acd77dd3-7b74-45b2-94e7-d1640edc3d34.png" Id="R6832be9dfbff44ea" /></Relationships>
</file>