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66352e7a0b4f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BSEET05</w:t>
            </w:r>
            <w:r>
              <w:rPr>
                <w:b/>
              </w:rPr>
              <w:br/>
            </w:r>
            <w:r>
              <w:rPr>
                <w:b/>
              </w:rPr>
              <w:t>Install and connect electrical cables, conductors, wiring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db65dfd40449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install and connect electrical cables, conductors, wiring systems, equipment, accessories and components for electrical systems (ac/dc).</w:t>
      </w:r>
    </w:p>
    <w:p>
      <w:pPr/>
      <w:r>
        <w:rPr>
          <w:lang w:val="en-GB"/>
        </w:rPr>
        <w:t>The person carrying out this work must be able to comply with the procedures and methods for installing and connecting electrical cables, conductors, wiring systems, equipment, accessories and components in accordance with the current versions of the appropriate industry standards and regulations, the specification, industry recognised working practices, the working  environment and the natural environment. They must know and understand  the different types of cables, conductors, wiring systems, equipment,  accessories and components, their limitations, applications and the techniques  for their positioning, fitting, fixing and connection.</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the existing electrical supply is suitable for the electrical system</w:t>
      </w:r>
    </w:p>
    <w:p>
      <w:pPr/>
      <w:r>
        <w:rPr>
          <w:lang w:val="en-GB"/>
        </w:rPr>
        <w:t>2.    produce a risk assessment and method statement for the work to be carried out, including the identification and use of personal protective equipment</w:t>
      </w:r>
    </w:p>
    <w:p>
      <w:pPr/>
      <w:r>
        <w:rPr>
          <w:lang w:val="en-GB"/>
        </w:rPr>
        <w:t>3.    verify that job information and documentation is current and relevant and that the plant, instruments, access equipment and tools are fit for purpose</w:t>
      </w:r>
    </w:p>
    <w:p>
      <w:pPr/>
      <w:r>
        <w:rPr>
          <w:lang w:val="en-GB"/>
        </w:rPr>
        <w:t>4.    select the associated equipment, accessories and components and confirm that they are:</w:t>
      </w:r>
    </w:p>
    <w:p>
      <w:pPr>
        <w:numPr>
          <w:ilvl w:val="0"/>
          <w:numId w:val="1"/>
        </w:numPr>
      </w:pPr>
      <w:r>
        <w:t>of the right type and size</w:t>
      </w:r>
    </w:p>
    <w:p>
      <w:pPr>
        <w:numPr>
          <w:ilvl w:val="0"/>
          <w:numId w:val="1"/>
        </w:numPr>
      </w:pPr>
      <w:r>
        <w:t>fit for purpose in accordance with the electrical system's design</w:t>
      </w:r>
    </w:p>
    <w:p>
      <w:pPr/>
      <w:r>
        <w:rPr>
          <w:lang w:val="en-GB"/>
        </w:rPr>
        <w:br/>
      </w:r>
    </w:p>
    <w:p>
      <w:pPr/>
      <w:r>
        <w:rPr>
          <w:lang w:val="en-GB"/>
        </w:rPr>
        <w:t>5.    select electrical cables, conductors, wiring systems and confirm that they are:</w:t>
      </w:r>
    </w:p>
    <w:p>
      <w:pPr>
        <w:numPr>
          <w:ilvl w:val="0"/>
          <w:numId w:val="2"/>
        </w:numPr>
      </w:pPr>
      <w:r>
        <w:t>of the right size and type</w:t>
      </w:r>
    </w:p>
    <w:p>
      <w:pPr>
        <w:numPr>
          <w:ilvl w:val="0"/>
          <w:numId w:val="2"/>
        </w:numPr>
      </w:pPr>
      <w:r>
        <w:t>fit for purpose in accordance with the electrical system's design</w:t>
      </w:r>
    </w:p>
    <w:p>
      <w:pPr/>
      <w:r>
        <w:rPr>
          <w:lang w:val="en-GB"/>
        </w:rPr>
        <w:br/>
      </w:r>
    </w:p>
    <w:p>
      <w:pPr/>
      <w:r>
        <w:rPr>
          <w:lang w:val="en-GB"/>
        </w:rPr>
        <w:t>6.    comply with industry practices and organisational procedures to ensure the co-ordination of site services and the activities of other trades</w:t>
      </w:r>
    </w:p>
    <w:p>
      <w:pPr/>
      <w:r>
        <w:rPr>
          <w:lang w:val="en-GB"/>
        </w:rPr>
        <w:t>7.    identify the correct means of electrical isolation prior to commencing installation and connection work</w:t>
      </w:r>
    </w:p>
    <w:p>
      <w:pPr/>
      <w:r>
        <w:rPr>
          <w:lang w:val="en-GB"/>
        </w:rPr>
        <w:t>8.    complete safe-isolation as and when required to ensure the safe installation and connection of electrical cables, conductors and wiring systems and their associated equipment, accessories and components</w:t>
      </w:r>
    </w:p>
    <w:p>
      <w:pPr/>
      <w:r>
        <w:rPr>
          <w:lang w:val="en-GB"/>
        </w:rPr>
        <w:t>9.    install, fix and connect electrical cables, conductors and wiring systems and their associated equipment, accessories and components in accordance with the requirements of:</w:t>
      </w:r>
    </w:p>
    <w:p>
      <w:pPr>
        <w:numPr>
          <w:ilvl w:val="0"/>
          <w:numId w:val="3"/>
        </w:numPr>
      </w:pPr>
      <w:r>
        <w:t>the electrical system's design</w:t>
      </w:r>
    </w:p>
    <w:p>
      <w:pPr>
        <w:numPr>
          <w:ilvl w:val="0"/>
          <w:numId w:val="3"/>
        </w:numPr>
      </w:pPr>
      <w:r>
        <w:t>industry recognised methods</w:t>
      </w:r>
    </w:p>
    <w:p>
      <w:pPr>
        <w:numPr>
          <w:ilvl w:val="0"/>
          <w:numId w:val="3"/>
        </w:numPr>
      </w:pPr>
      <w:r>
        <w:t>manufacturers' instructions</w:t>
      </w:r>
    </w:p>
    <w:p>
      <w:pPr/>
      <w:r>
        <w:rPr>
          <w:lang w:val="en-GB"/>
        </w:rPr>
        <w:br/>
      </w:r>
    </w:p>
    <w:p>
      <w:pPr/>
      <w:r>
        <w:rPr>
          <w:lang w:val="en-GB"/>
        </w:rPr>
        <w:t>10.  inspect and test the connections and joints of the electrical cables, conductors and wiring systems and their associated equipment, accessories and components to ensure they are of proper construction in terms of  conductance, insulation, mechanical strength and protection, and ensure that they are identified correctly and clearly in accordance with the requirements of the electrical system</w:t>
      </w:r>
    </w:p>
    <w:p>
      <w:pPr/>
      <w:r>
        <w:rPr>
          <w:lang w:val="en-GB"/>
        </w:rPr>
        <w:t>11.  confirm with the relevant people:</w:t>
      </w:r>
    </w:p>
    <w:p>
      <w:pPr>
        <w:numPr>
          <w:ilvl w:val="0"/>
          <w:numId w:val="4"/>
        </w:numPr>
      </w:pPr>
      <w:r>
        <w:t>those necessary variations to the planned programme of work that may have the potential to introduce a hazard and/or impact on the installation work to be undertaken</w:t>
      </w:r>
    </w:p>
    <w:p>
      <w:pPr>
        <w:numPr>
          <w:ilvl w:val="0"/>
          <w:numId w:val="4"/>
        </w:numPr>
      </w:pPr>
      <w:r>
        <w:t>the correct actions to be taken to ensure that any variations to the planned programme of work will not introduce a hazard and have minimum impact on the installation to be undertaken</w:t>
      </w:r>
    </w:p>
    <w:p>
      <w:pPr/>
      <w:r>
        <w:rPr>
          <w:lang w:val="en-GB"/>
        </w:rPr>
        <w:br/>
      </w:r>
    </w:p>
    <w:p>
      <w:pPr/>
      <w:r>
        <w:rPr>
          <w:lang w:val="en-GB"/>
        </w:rPr>
        <w:t>12.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electrical systems</w:t>
      </w:r>
    </w:p>
    <w:p>
      <w:pPr/>
      <w:r>
        <w:rPr>
          <w:lang w:val="en-GB"/>
        </w:rPr>
        <w:t>2.    the appropriate industry standards and regulations relevant to installing and connecting electrical cables, conductors, wiring systems, associated equipment, accessories and components</w:t>
      </w:r>
    </w:p>
    <w:p>
      <w:pPr/>
      <w:r>
        <w:rPr>
          <w:lang w:val="en-GB"/>
        </w:rPr>
        <w:t>3.    how to produce a risk assessment and method statement for the work to be carried out, including the identification and use of personal protective equipment, in accordance with:</w:t>
      </w:r>
    </w:p>
    <w:p>
      <w:pPr>
        <w:numPr>
          <w:ilvl w:val="0"/>
          <w:numId w:val="5"/>
        </w:numPr>
      </w:pPr>
      <w:r>
        <w:t>the electrical system's design</w:t>
      </w:r>
    </w:p>
    <w:p>
      <w:pPr>
        <w:numPr>
          <w:ilvl w:val="0"/>
          <w:numId w:val="5"/>
        </w:numPr>
      </w:pPr>
      <w:r>
        <w:t>organisational procedures</w:t>
      </w:r>
    </w:p>
    <w:p>
      <w:pPr/>
      <w:r>
        <w:rPr>
          <w:lang w:val="en-GB"/>
        </w:rPr>
        <w:br/>
      </w:r>
    </w:p>
    <w:p>
      <w:pPr/>
      <w:r>
        <w:rPr>
          <w:lang w:val="en-GB"/>
        </w:rPr>
        <w:t>4.    how to verify that job information and documentation is current and relevant, and that the plant, instruments, access equipment and tools are fit for purpose</w:t>
      </w:r>
    </w:p>
    <w:p>
      <w:pPr/>
      <w:r>
        <w:rPr>
          <w:lang w:val="en-GB"/>
        </w:rPr>
        <w:t>5.    the applications, advantages and limitations of types of personal protective equipment</w:t>
      </w:r>
    </w:p>
    <w:p>
      <w:pPr/>
      <w:r>
        <w:rPr>
          <w:lang w:val="en-GB"/>
        </w:rPr>
        <w:t>6.    the applications, advantages and limitations of types of electrical cables, conductors, wiring systems, associated equipment, accessories and components</w:t>
      </w:r>
    </w:p>
    <w:p>
      <w:pPr/>
      <w:r>
        <w:rPr>
          <w:lang w:val="en-GB"/>
        </w:rPr>
        <w:t>7.    the industry recognised methods for determining the type, size and rating of electrical cables, conductors, wiring systems, associated  equipment, accessories and components in relation to the electrical system's design</w:t>
      </w:r>
    </w:p>
    <w:p>
      <w:pPr/>
      <w:r>
        <w:rPr>
          <w:lang w:val="en-GB"/>
        </w:rPr>
        <w:t>8.    how to interpret diagrams and drawings for the electrical system to locate site services</w:t>
      </w:r>
    </w:p>
    <w:p>
      <w:pPr/>
      <w:r>
        <w:rPr>
          <w:lang w:val="en-GB"/>
        </w:rPr>
        <w:t>9.    how to interpret diagrams and drawings for the electrical system to identify the planned location of the electrical cables, conductors,  wiring systems, associated equipment, accessories and components</w:t>
      </w:r>
    </w:p>
    <w:p>
      <w:pPr/>
      <w:r>
        <w:rPr>
          <w:lang w:val="en-GB"/>
        </w:rPr>
        <w:t>10.  the methods and techniques for installing, fixing and connecting electrical cables, conductors, wiring systems, associated  equipment, accessories and components in accordance with:</w:t>
      </w:r>
    </w:p>
    <w:p>
      <w:pPr>
        <w:numPr>
          <w:ilvl w:val="0"/>
          <w:numId w:val="6"/>
        </w:numPr>
      </w:pPr>
      <w:r>
        <w:t>the electrical system's design</w:t>
      </w:r>
    </w:p>
    <w:p>
      <w:pPr>
        <w:numPr>
          <w:ilvl w:val="0"/>
          <w:numId w:val="6"/>
        </w:numPr>
      </w:pPr>
      <w:r>
        <w:t>manufacturers' instructions</w:t>
      </w:r>
    </w:p>
    <w:p>
      <w:pPr/>
      <w:r>
        <w:rPr>
          <w:lang w:val="en-GB"/>
        </w:rPr>
        <w:br/>
      </w:r>
    </w:p>
    <w:p>
      <w:pPr/>
      <w:r>
        <w:rPr>
          <w:lang w:val="en-GB"/>
        </w:rPr>
        <w:t>11.  the different types and methods of joining and connecting electrical cables, conductors, wiring systems</w:t>
      </w:r>
    </w:p>
    <w:p>
      <w:pPr/>
      <w:r>
        <w:rPr>
          <w:lang w:val="en-GB"/>
        </w:rPr>
        <w:t>12.  the applications, advantages and limitations of electrical cables, conductors, wiring systems</w:t>
      </w:r>
    </w:p>
    <w:p>
      <w:pPr/>
      <w:r>
        <w:rPr>
          <w:lang w:val="en-GB"/>
        </w:rPr>
        <w:t>13.  the correct procedures for safe-isolation</w:t>
      </w:r>
    </w:p>
    <w:p>
      <w:pPr/>
      <w:r>
        <w:rPr>
          <w:lang w:val="en-GB"/>
        </w:rPr>
        <w:t>14.  the organisational procedures for confirming with the relevant people the appropriate actions to be taken to ensure that any variations to the planned programme of work will not introduce a hazard and have minimum negative impact on the installation work to be undertaken</w:t>
      </w:r>
    </w:p>
    <w:p>
      <w:pPr/>
      <w:r>
        <w:rPr>
          <w:lang w:val="en-GB"/>
        </w:rPr>
        <w:t>15.  the methods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7"/>
        </w:numPr>
      </w:pPr>
      <w:r>
        <w:t>domestic</w:t>
      </w:r>
    </w:p>
    <w:p>
      <w:pPr>
        <w:numPr>
          <w:ilvl w:val="0"/>
          <w:numId w:val="7"/>
        </w:numPr>
      </w:pPr>
      <w:r>
        <w:t>non-domestic</w:t>
      </w:r>
    </w:p>
    <w:p>
      <w:pPr>
        <w:numPr>
          <w:ilvl w:val="1"/>
          <w:numId w:val="7"/>
        </w:numPr>
      </w:pPr>
      <w:r>
        <w:t>commercial</w:t>
      </w:r>
    </w:p>
    <w:p>
      <w:pPr>
        <w:numPr>
          <w:ilvl w:val="1"/>
          <w:numId w:val="7"/>
        </w:numPr>
      </w:pPr>
      <w:r>
        <w:t>industrial</w:t>
      </w:r>
    </w:p>
    <w:p>
      <w:pPr>
        <w:numPr>
          <w:ilvl w:val="1"/>
          <w:numId w:val="7"/>
        </w:numPr>
      </w:pPr>
      <w:r>
        <w:t>agricultural</w:t>
      </w:r>
    </w:p>
    <w:p>
      <w:pPr>
        <w:numPr>
          <w:ilvl w:val="1"/>
          <w:numId w:val="7"/>
        </w:numPr>
      </w:pPr>
      <w:r>
        <w:t>horticultural</w:t>
      </w:r>
    </w:p>
    <w:p>
      <w:pPr>
        <w:numPr>
          <w:ilvl w:val="1"/>
          <w:numId w:val="7"/>
        </w:numPr>
      </w:pPr>
      <w:r>
        <w:t>leisure and entertainment</w:t>
      </w:r>
    </w:p>
    <w:p>
      <w:pPr>
        <w:numPr>
          <w:ilvl w:val="1"/>
          <w:numId w:val="7"/>
        </w:numPr>
      </w:pPr>
      <w:r>
        <w:t>residential medical and care facilities</w:t>
      </w:r>
    </w:p>
    <w:p>
      <w:pPr>
        <w:numPr>
          <w:ilvl w:val="1"/>
          <w:numId w:val="7"/>
        </w:numPr>
      </w:pPr>
      <w:r>
        <w:t>public highways and parks</w:t>
      </w:r>
    </w:p>
    <w:p>
      <w:pPr>
        <w:numPr>
          <w:ilvl w:val="1"/>
          <w:numId w:val="7"/>
        </w:numPr>
      </w:pPr>
      <w:r>
        <w:t>public services establishments</w:t>
      </w:r>
    </w:p>
    <w:p>
      <w:pPr>
        <w:numPr>
          <w:ilvl w:val="1"/>
          <w:numId w:val="7"/>
        </w:numPr>
      </w:pPr>
      <w:r>
        <w:t>pre-1919 traditional/historic buildings</w:t>
      </w:r>
    </w:p>
    <w:p>
      <w:pPr/>
      <w:r>
        <w:rPr>
          <w:lang w:val="en-GB"/>
        </w:rPr>
        <w:br/>
      </w:r>
    </w:p>
    <w:p>
      <w:pPr/>
      <w:r>
        <w:rPr>
          <w:lang w:val="en-GB"/>
        </w:rPr>
        <w:t>Electrical system</w:t>
      </w:r>
    </w:p>
    <w:p>
      <w:pPr/>
      <w:r>
        <w:rPr>
          <w:lang w:val="en-GB"/>
        </w:rPr>
        <w:t>*</w:t>
      </w:r>
    </w:p>
    <w:p>
      <w:pPr/>
      <w:r>
        <w:rPr>
          <w:lang w:val="en-GB"/>
        </w:rPr>
        <w:t xml:space="preserve"> </w:t>
      </w:r>
    </w:p>
    <w:p>
      <w:pPr/>
      <w:r>
        <w:rPr>
          <w:lang w:val="en-GB"/>
        </w:rPr>
        <w:br/>
      </w:r>
    </w:p>
    <w:p>
      <w:pPr/>
      <w:r>
        <w:rPr>
          <w:lang w:val="en-GB"/>
        </w:rPr>
        <w:t xml:space="preserve"> *</w:t>
      </w:r>
    </w:p>
    <w:p>
      <w:pPr/>
      <w:r>
        <w:rPr>
          <w:lang w:val="en-GB"/>
        </w:rPr>
        <w:t>An electrical system (ac and/or dc), internal and/or external, in a building/structure that has an extra low voltage and/or low voltage single and/or multi-phase supply, circuits, equipment and components to provide:</w:t>
      </w:r>
    </w:p>
    <w:p>
      <w:pPr/>
      <w:r>
        <w:rPr>
          <w:lang w:val="en-GB"/>
        </w:rPr>
        <w:t>Site</w:t>
      </w:r>
    </w:p>
    <w:p>
      <w:pPr/>
      <w:r>
        <w:rPr>
          <w:lang w:val="en-GB"/>
        </w:rPr>
        <w:t>Site services</w:t>
      </w:r>
    </w:p>
    <w:p>
      <w:pPr/>
      <w:r>
        <w:rPr>
          <w:lang w:val="en-GB"/>
        </w:rPr>
        <w:t>Organisation procedures</w:t>
      </w:r>
    </w:p>
    <w:p>
      <w:pPr/>
      <w:r>
        <w:rPr>
          <w:lang w:val="en-GB"/>
        </w:rPr>
        <w:t>Plant</w:t>
      </w:r>
    </w:p>
    <w:p>
      <w:pPr/>
      <w:r>
        <w:rPr>
          <w:lang w:val="en-GB"/>
        </w:rPr>
        <w:t>Electrical cable, conductors and wiring systems</w:t>
      </w:r>
    </w:p>
    <w:p>
      <w:pPr/>
      <w:r>
        <w:rPr>
          <w:lang w:val="en-GB"/>
        </w:rPr>
        <w:t>Equipment, accessories and components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SUMET05</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 xml:space="preserve">Electrical systems; install; enclosures for electrical cable; conductor and wiring systems; standards; regulations; electrical; electrotechnical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159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C881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1E9F4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8E42E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93B70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DA326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C1E28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f9e9b652534b58" /><Relationship Type="http://schemas.openxmlformats.org/officeDocument/2006/relationships/numbering" Target="/word/numbering.xml" Id="R0d55892431fa4aa2" /><Relationship Type="http://schemas.openxmlformats.org/officeDocument/2006/relationships/settings" Target="/word/settings.xml" Id="R6f869ec8347445cd" /><Relationship Type="http://schemas.openxmlformats.org/officeDocument/2006/relationships/image" Target="/word/media/6242977e-9521-495a-b0ff-ce7b8ef4368a.png" Id="R70db65dfd40449a2" /></Relationships>
</file>