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30f033994d43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PPLRPVD09</w:t>
            </w:r>
            <w:r>
              <w:rPr>
                <w:b/>
              </w:rPr>
              <w:br/>
            </w:r>
            <w:r>
              <w:rPr>
                <w:b/>
              </w:rPr>
              <w:t>Operate a community transport service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4f9e275c934a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696f263c0645f0" /><Relationship Type="http://schemas.openxmlformats.org/officeDocument/2006/relationships/numbering" Target="/word/numbering.xml" Id="R23b1a7b237294380" /><Relationship Type="http://schemas.openxmlformats.org/officeDocument/2006/relationships/settings" Target="/word/settings.xml" Id="R0173bc8025a44bce" /><Relationship Type="http://schemas.openxmlformats.org/officeDocument/2006/relationships/image" Target="/word/media/478c3533-66d7-4bd5-badb-4dd25fd8bb18.png" Id="R354f9e275c934a4f" /></Relationships>
</file>