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dc5da831694a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Organise the transport of props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0ca4fc08dc4a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scheduling the transport of props to and from locations, preparing props for transport and monitoring the transportation process.</w:t>
      </w:r>
    </w:p>
    <w:p>
      <w:pPr/>
      <w:r>
        <w:rPr>
          <w:lang w:val="en-GB"/>
        </w:rPr>
        <w:t>Props can be either those that have been hired, or those that belong to the production company, or product placements, or all of these.</w:t>
      </w:r>
    </w:p>
    <w:p>
      <w:pPr/>
      <w:r>
        <w:rPr>
          <w:lang w:val="en-GB"/>
        </w:rPr>
        <w:t>This standard may be suitable for the role of Props master* and Props storeman. *</w:t>
      </w:r>
    </w:p>
    <w:p>
      <w:pPr/>
      <w:r>
        <w:rPr>
          <w:lang w:val="en-GB"/>
        </w:rPr>
        <w:t>*This is a generic term and not gender specific.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​identify delivery requirements in line with production and shooting schedules</w:t>
      </w:r>
    </w:p>
    <w:p>
      <w:pPr>
        <w:numPr>
          <w:ilvl w:val="0"/>
          <w:numId w:val="1"/>
        </w:numPr>
      </w:pPr>
      <w:r>
        <w:t>liaise with relevant personnel about the availability of props</w:t>
      </w:r>
    </w:p>
    <w:p>
      <w:pPr>
        <w:numPr>
          <w:ilvl w:val="0"/>
          <w:numId w:val="1"/>
        </w:numPr>
      </w:pPr>
      <w:r>
        <w:t>check and confirm that all required vehicles are available and meet requirements, including the standby truck</w:t>
      </w:r>
    </w:p>
    <w:p>
      <w:pPr>
        <w:numPr>
          <w:ilvl w:val="0"/>
          <w:numId w:val="1"/>
        </w:numPr>
      </w:pPr>
      <w:r>
        <w:t>ensure that arrangements for delivering props meet the production requirements and that transport availability is confirmed</w:t>
      </w:r>
    </w:p>
    <w:p>
      <w:pPr>
        <w:numPr>
          <w:ilvl w:val="0"/>
          <w:numId w:val="1"/>
        </w:numPr>
      </w:pPr>
      <w:r>
        <w:t>check and confirm that all props are clearly marked for use on, and delivered to, the appropriate sets</w:t>
      </w:r>
    </w:p>
    <w:p>
      <w:pPr>
        <w:numPr>
          <w:ilvl w:val="0"/>
          <w:numId w:val="1"/>
        </w:numPr>
      </w:pPr>
      <w:r>
        <w:t>specify key information in the schedules including collection  points, delivery points, deadlines and security arrangements</w:t>
      </w:r>
    </w:p>
    <w:p>
      <w:pPr>
        <w:numPr>
          <w:ilvl w:val="0"/>
          <w:numId w:val="1"/>
        </w:numPr>
      </w:pPr>
      <w:r>
        <w:t>prepare and store transportation schedules and make them available when required</w:t>
      </w:r>
    </w:p>
    <w:p>
      <w:pPr>
        <w:numPr>
          <w:ilvl w:val="0"/>
          <w:numId w:val="1"/>
        </w:numPr>
      </w:pPr>
      <w:r>
        <w:t>check and confirm the identity and quantity of props against schedules and requirements</w:t>
      </w:r>
    </w:p>
    <w:p>
      <w:pPr>
        <w:numPr>
          <w:ilvl w:val="0"/>
          <w:numId w:val="1"/>
        </w:numPr>
      </w:pPr>
      <w:r>
        <w:t>pack props to protect them from damage during transportation, noting and reporting damaged or missing props</w:t>
      </w:r>
    </w:p>
    <w:p>
      <w:pPr>
        <w:numPr>
          <w:ilvl w:val="0"/>
          <w:numId w:val="1"/>
        </w:numPr>
      </w:pPr>
      <w:r>
        <w:t>implement special arrangements for packaging and protecting high value and fragile items</w:t>
      </w:r>
    </w:p>
    <w:p>
      <w:pPr>
        <w:numPr>
          <w:ilvl w:val="0"/>
          <w:numId w:val="1"/>
        </w:numPr>
      </w:pPr>
      <w:r>
        <w:t>adapt the transport schedule in response to changing production requirements</w:t>
      </w:r>
    </w:p>
    <w:p>
      <w:pPr>
        <w:numPr>
          <w:ilvl w:val="0"/>
          <w:numId w:val="1"/>
        </w:numPr>
      </w:pPr>
      <w:r>
        <w:t>acquire appropriate permissions and documentation for transportation</w:t>
      </w:r>
    </w:p>
    <w:p>
      <w:pPr>
        <w:numPr>
          <w:ilvl w:val="0"/>
          <w:numId w:val="1"/>
        </w:numPr>
      </w:pPr>
      <w:r>
        <w:t>store completed records for future use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​how to interpret delivery requirements from production plans and shooting schedules</w:t>
      </w:r>
    </w:p>
    <w:p>
      <w:pPr>
        <w:numPr>
          <w:ilvl w:val="0"/>
          <w:numId w:val="2"/>
        </w:numPr>
      </w:pPr>
      <w:r>
        <w:t>how to construct a flexible transport schedule and the importance of checking it for   accuracy</w:t>
      </w:r>
    </w:p>
    <w:p>
      <w:pPr>
        <w:numPr>
          <w:ilvl w:val="0"/>
          <w:numId w:val="2"/>
        </w:numPr>
      </w:pPr>
      <w:r>
        <w:t>what security arrangements are required during transportation and storage</w:t>
      </w:r>
    </w:p>
    <w:p>
      <w:pPr>
        <w:numPr>
          <w:ilvl w:val="0"/>
          <w:numId w:val="2"/>
        </w:numPr>
      </w:pPr>
      <w:r>
        <w:t>the permissions and documents that need to be acquired for transportation</w:t>
      </w:r>
    </w:p>
    <w:p>
      <w:pPr>
        <w:numPr>
          <w:ilvl w:val="0"/>
          <w:numId w:val="2"/>
        </w:numPr>
      </w:pPr>
      <w:r>
        <w:t>types of props and the conditions for their transportation</w:t>
      </w:r>
    </w:p>
    <w:p>
      <w:pPr>
        <w:numPr>
          <w:ilvl w:val="0"/>
          <w:numId w:val="2"/>
        </w:numPr>
      </w:pPr>
      <w:r>
        <w:t>the types of containers and packaging and their suitability for different types of props</w:t>
      </w:r>
    </w:p>
    <w:p>
      <w:pPr>
        <w:numPr>
          <w:ilvl w:val="0"/>
          <w:numId w:val="2"/>
        </w:numPr>
      </w:pPr>
      <w:r>
        <w:t>procedures for dealing with damaged and missing props including theft and malicious damage</w:t>
      </w:r>
    </w:p>
    <w:p>
      <w:pPr>
        <w:numPr>
          <w:ilvl w:val="0"/>
          <w:numId w:val="2"/>
        </w:numPr>
      </w:pPr>
      <w:r>
        <w:t>the specific cost implications for the loss of, or damage to, product placement items</w:t>
      </w:r>
    </w:p>
    <w:p>
      <w:pPr>
        <w:numPr>
          <w:ilvl w:val="0"/>
          <w:numId w:val="2"/>
        </w:numPr>
      </w:pPr>
      <w:r>
        <w:t>the transport arrangements</w:t>
      </w:r>
    </w:p>
    <w:p>
      <w:pPr>
        <w:numPr>
          <w:ilvl w:val="0"/>
          <w:numId w:val="2"/>
        </w:numPr>
      </w:pPr>
      <w:r>
        <w:t>the range of vehicles, and their suitability for transporting different types of props</w:t>
      </w:r>
    </w:p>
    <w:p>
      <w:pPr>
        <w:numPr>
          <w:ilvl w:val="0"/>
          <w:numId w:val="2"/>
        </w:numPr>
      </w:pPr>
      <w:r>
        <w:t>criteria for reviewing the safety and security of transport arrangements</w:t>
      </w:r>
    </w:p>
    <w:p>
      <w:pPr>
        <w:numPr>
          <w:ilvl w:val="0"/>
          <w:numId w:val="2"/>
        </w:numPr>
      </w:pPr>
      <w:r>
        <w:t>the relevant health and safety legislation, regulations, and protocols relating to the transportation of props</w:t>
      </w:r>
    </w:p>
    <w:p>
      <w:pPr>
        <w:numPr>
          <w:ilvl w:val="0"/>
          <w:numId w:val="2"/>
        </w:numPr>
      </w:pPr>
      <w:r>
        <w:t>how to complete and store records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SKSPRP5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Props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props; organise transportation; locations; schedule; prepare; monitor; production plans; shooting schedule;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1DF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C728B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624d2412ed46f6" /><Relationship Type="http://schemas.openxmlformats.org/officeDocument/2006/relationships/numbering" Target="/word/numbering.xml" Id="R10985100db5541ae" /><Relationship Type="http://schemas.openxmlformats.org/officeDocument/2006/relationships/settings" Target="/word/settings.xml" Id="Ra651ff4fd45142af" /><Relationship Type="http://schemas.openxmlformats.org/officeDocument/2006/relationships/image" Target="/word/media/b4f52522-aa85-47c0-ab4a-2ac07ff56cfa.png" Id="Raa0ca4fc08dc4ad8" /></Relationships>
</file>