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cc15267a240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CCSFL54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Deliver a good service to your customers or clients as a freelancer in creative and cultural industries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904d3c41354e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5f3e34923a4646" /><Relationship Type="http://schemas.openxmlformats.org/officeDocument/2006/relationships/numbering" Target="/word/numbering.xml" Id="Rc0d566897e444b0c" /><Relationship Type="http://schemas.openxmlformats.org/officeDocument/2006/relationships/settings" Target="/word/settings.xml" Id="R2eb20c820da14376" /><Relationship Type="http://schemas.openxmlformats.org/officeDocument/2006/relationships/image" Target="/word/media/942d817a-989d-4739-a318-d963cdf0fa46.png" Id="R19904d3c41354e29" /></Relationships>
</file>