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11c996e02041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PPLAOG38</w:t>
            </w:r>
            <w:r>
              <w:rPr>
                <w:b/>
              </w:rPr>
              <w:br/>
            </w:r>
            <w:r>
              <w:rPr>
                <w:b/>
              </w:rPr>
              <w:t>Contribute to supporting aircraft in difficulty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2b8bdef1294c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dd633117a7f4b59" /><Relationship Type="http://schemas.openxmlformats.org/officeDocument/2006/relationships/numbering" Target="/word/numbering.xml" Id="R51b0ef8c53904645" /><Relationship Type="http://schemas.openxmlformats.org/officeDocument/2006/relationships/settings" Target="/word/settings.xml" Id="Rd393e3259043411e" /><Relationship Type="http://schemas.openxmlformats.org/officeDocument/2006/relationships/image" Target="/word/media/cb36af6c-9be8-4386-8bad-b17a16d9e68d.png" Id="Re92b8bdef1294ce1" /></Relationships>
</file>