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8c98eae34224bb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SKSQ3</w:t>
            </w:r>
            <w:r>
              <w:rPr>
                <w:b/>
              </w:rPr>
              <w:br/>
            </w:r>
            <w:r>
              <w:rPr>
                <w:b/>
              </w:rPr>
              <w:t>Create the costume breakdown for a production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6c3f8e03756457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​This standard is about your ability to breakdown scripts into a costume breakdown or costume plot. It is about identifying with the characters and understanding their required 'look'.</w:t>
      </w:r>
    </w:p>
    <w:p>
      <w:pPr/>
      <w:r>
        <w:rPr>
          <w:lang w:val="en-GB"/>
        </w:rPr>
        <w:t>This may involve confirming costume designs, using costume breakdown/plot software packages, identifying costume requirements for the production, planning time and resources, negotiating and working within a budget and communicating across all departments.</w:t>
      </w:r>
    </w:p>
    <w:p>
      <w:pPr/>
      <w:r>
        <w:rPr>
          <w:lang w:val="en-GB"/>
        </w:rPr>
        <w:t>This standard may be applicable to costume/ wardrobe supervisors and managers.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​assess scripts and identify costume requirements</w:t>
      </w:r>
    </w:p>
    <w:p>
      <w:pPr>
        <w:numPr>
          <w:ilvl w:val="0"/>
          <w:numId w:val="1"/>
        </w:numPr>
      </w:pPr>
      <w:r>
        <w:t>determine how the story and timeline will affect the look of each character</w:t>
      </w:r>
    </w:p>
    <w:p>
      <w:pPr>
        <w:numPr>
          <w:ilvl w:val="0"/>
          <w:numId w:val="1"/>
        </w:numPr>
      </w:pPr>
      <w:r>
        <w:t>identify the number of characters in the production</w:t>
      </w:r>
    </w:p>
    <w:p>
      <w:pPr>
        <w:numPr>
          <w:ilvl w:val="0"/>
          <w:numId w:val="1"/>
        </w:numPr>
      </w:pPr>
      <w:r>
        <w:t>discuss and agree characterisation with the production team</w:t>
      </w:r>
    </w:p>
    <w:p>
      <w:pPr>
        <w:numPr>
          <w:ilvl w:val="0"/>
          <w:numId w:val="1"/>
        </w:numPr>
      </w:pPr>
      <w:r>
        <w:t>identify action points in the storyline that call for special costume provision</w:t>
      </w:r>
    </w:p>
    <w:p>
      <w:pPr>
        <w:numPr>
          <w:ilvl w:val="0"/>
          <w:numId w:val="1"/>
        </w:numPr>
      </w:pPr>
      <w:r>
        <w:t>consider and include continuity requirements</w:t>
      </w:r>
    </w:p>
    <w:p>
      <w:pPr>
        <w:numPr>
          <w:ilvl w:val="0"/>
          <w:numId w:val="1"/>
        </w:numPr>
      </w:pPr>
      <w:r>
        <w:t>take and include photographs of costumes within the breakdown</w:t>
      </w:r>
    </w:p>
    <w:p>
      <w:pPr>
        <w:numPr>
          <w:ilvl w:val="0"/>
          <w:numId w:val="1"/>
        </w:numPr>
      </w:pPr>
      <w:r>
        <w:t>confirm the final costume schedule and budget implications with the relevant person(s)</w:t>
      </w:r>
    </w:p>
    <w:p>
      <w:pPr>
        <w:numPr>
          <w:ilvl w:val="0"/>
          <w:numId w:val="1"/>
        </w:numPr>
      </w:pPr>
      <w:r>
        <w:t>negotiate budgets, resources and timescales as required</w:t>
      </w:r>
    </w:p>
    <w:p>
      <w:pPr>
        <w:numPr>
          <w:ilvl w:val="0"/>
          <w:numId w:val="1"/>
        </w:numPr>
      </w:pPr>
      <w:r>
        <w:t>create a costume breakdown that identifies and confirms the costumes required, the date and time required, the expected duration and the budget</w:t>
      </w:r>
    </w:p>
    <w:p>
      <w:pPr>
        <w:numPr>
          <w:ilvl w:val="0"/>
          <w:numId w:val="1"/>
        </w:numPr>
      </w:pPr>
      <w:r>
        <w:t>demonstrate flexibility and respond to last minute changes</w:t>
      </w:r>
    </w:p>
    <w:p>
      <w:pPr>
        <w:numPr>
          <w:ilvl w:val="0"/>
          <w:numId w:val="1"/>
        </w:numPr>
      </w:pPr>
      <w:r>
        <w:t>follow the productions confidentiality rules and requirements</w:t>
      </w:r>
    </w:p>
    <w:p>
      <w:pPr>
        <w:numPr>
          <w:ilvl w:val="0"/>
          <w:numId w:val="1"/>
        </w:numPr>
      </w:pPr>
      <w:r>
        <w:t>communicate clearly with production staff, visual artists and other relevant departments or individuals</w:t>
      </w:r>
    </w:p>
    <w:p>
      <w:pPr>
        <w:numPr>
          <w:ilvl w:val="0"/>
          <w:numId w:val="1"/>
        </w:numPr>
      </w:pPr>
      <w:r>
        <w:t>follow health and safety legislation and guidelines at all times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​script interpretation </w:t>
      </w:r>
    </w:p>
    <w:p>
      <w:pPr>
        <w:numPr>
          <w:ilvl w:val="0"/>
          <w:numId w:val="2"/>
        </w:numPr>
      </w:pPr>
      <w:r>
        <w:t>analysation of storylines and timings</w:t>
      </w:r>
    </w:p>
    <w:p>
      <w:pPr>
        <w:numPr>
          <w:ilvl w:val="0"/>
          <w:numId w:val="2"/>
        </w:numPr>
      </w:pPr>
      <w:r>
        <w:t>estimating costs and budgetary constraints</w:t>
      </w:r>
    </w:p>
    <w:p>
      <w:pPr>
        <w:numPr>
          <w:ilvl w:val="0"/>
          <w:numId w:val="2"/>
        </w:numPr>
      </w:pPr>
      <w:r>
        <w:t>the relevant person(s) to agree costume and budgetary requirements</w:t>
      </w:r>
    </w:p>
    <w:p>
      <w:pPr>
        <w:numPr>
          <w:ilvl w:val="0"/>
          <w:numId w:val="2"/>
        </w:numPr>
      </w:pPr>
      <w:r>
        <w:t>how to identify the full costume needs of the production</w:t>
      </w:r>
    </w:p>
    <w:p>
      <w:pPr>
        <w:numPr>
          <w:ilvl w:val="0"/>
          <w:numId w:val="2"/>
        </w:numPr>
      </w:pPr>
      <w:r>
        <w:t>time constraints within the production schedule</w:t>
      </w:r>
    </w:p>
    <w:p>
      <w:pPr>
        <w:numPr>
          <w:ilvl w:val="0"/>
          <w:numId w:val="2"/>
        </w:numPr>
      </w:pPr>
      <w:r>
        <w:t>character analysis</w:t>
      </w:r>
    </w:p>
    <w:p>
      <w:pPr>
        <w:numPr>
          <w:ilvl w:val="0"/>
          <w:numId w:val="2"/>
        </w:numPr>
      </w:pPr>
      <w:r>
        <w:t>how character activities affect costume design and production</w:t>
      </w:r>
    </w:p>
    <w:p>
      <w:pPr>
        <w:numPr>
          <w:ilvl w:val="0"/>
          <w:numId w:val="2"/>
        </w:numPr>
      </w:pPr>
      <w:r>
        <w:t>fabrics and construction methods</w:t>
      </w:r>
    </w:p>
    <w:p>
      <w:pPr>
        <w:numPr>
          <w:ilvl w:val="0"/>
          <w:numId w:val="2"/>
        </w:numPr>
      </w:pPr>
      <w:r>
        <w:t>how to record costumes and agreed actions</w:t>
      </w:r>
    </w:p>
    <w:p>
      <w:pPr>
        <w:numPr>
          <w:ilvl w:val="0"/>
          <w:numId w:val="2"/>
        </w:numPr>
      </w:pPr>
      <w:r>
        <w:t>continuity requirements</w:t>
      </w:r>
    </w:p>
    <w:p>
      <w:pPr>
        <w:numPr>
          <w:ilvl w:val="0"/>
          <w:numId w:val="2"/>
        </w:numPr>
      </w:pPr>
      <w:r>
        <w:t>the productions confidentiality rules and requirements</w:t>
      </w:r>
    </w:p>
    <w:p>
      <w:pPr>
        <w:numPr>
          <w:ilvl w:val="0"/>
          <w:numId w:val="2"/>
        </w:numPr>
      </w:pPr>
      <w:r>
        <w:t>negotiation techniques</w:t>
      </w:r>
    </w:p>
    <w:p>
      <w:pPr>
        <w:numPr>
          <w:ilvl w:val="0"/>
          <w:numId w:val="2"/>
        </w:numPr>
      </w:pPr>
      <w:r>
        <w:t>all departments /personal involved in the production and the communication protocol</w:t>
      </w:r>
    </w:p>
    <w:p>
      <w:pPr>
        <w:numPr>
          <w:ilvl w:val="0"/>
          <w:numId w:val="2"/>
        </w:numPr>
      </w:pPr>
      <w:r>
        <w:t>statutory responsibilities under health, safety and environmental legislation and regulations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2021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2026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 xml:space="preserve">ScreenSkills 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SKSQ4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Arts, Media and Publishing, Associate Professionals and Technical Occupations, Crafts, Creative Arts and Design, Media and Communication, Media Associate Professionals, Performing Arts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Costume for Film, TV and Theatre Productions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costume; wardrobe; plot; script; designs; software; production; detail; preparation; resources; budget; director; producer; negotiating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AEEC78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4096128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70ec93ea5554ace" /><Relationship Type="http://schemas.openxmlformats.org/officeDocument/2006/relationships/numbering" Target="/word/numbering.xml" Id="R62c6c6efe7dd4068" /><Relationship Type="http://schemas.openxmlformats.org/officeDocument/2006/relationships/settings" Target="/word/settings.xml" Id="R188fed46f1984a17" /><Relationship Type="http://schemas.openxmlformats.org/officeDocument/2006/relationships/image" Target="/word/media/f9e0ae35-600a-477b-b0ec-e019a73c7d97.png" Id="R86c3f8e037564570" /></Relationships>
</file>