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16a5a8f061454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PPL2FPC6</w:t>
            </w:r>
            <w:r>
              <w:rPr>
                <w:b/>
              </w:rPr>
              <w:br/>
            </w:r>
            <w:r>
              <w:rPr>
                <w:b/>
              </w:rPr>
              <w:t>Prepare, cook and finish basic pulse dishes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5665210122d40f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e959a42f4244cbb" /><Relationship Type="http://schemas.openxmlformats.org/officeDocument/2006/relationships/numbering" Target="/word/numbering.xml" Id="Rc66feeae3ea54f57" /><Relationship Type="http://schemas.openxmlformats.org/officeDocument/2006/relationships/settings" Target="/word/settings.xml" Id="R20d6cf9459044fe1" /><Relationship Type="http://schemas.openxmlformats.org/officeDocument/2006/relationships/image" Target="/word/media/323f0819-4bb1-45fd-b2f2-d1a881d9fe9c.png" Id="R05665210122d40f3" /></Relationships>
</file>