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9825c0beee43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SKSC32</w:t>
            </w:r>
            <w:r>
              <w:rPr>
                <w:b/>
              </w:rPr>
              <w:br/>
            </w:r>
            <w:r>
              <w:rPr>
                <w:b/>
              </w:rPr>
              <w:t>Monitor script coverage, continuity and technical camera details during shooting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ce35b45be14a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monitoring all aspects of script, continuity and technical details during shooting days. This could apply to any type of scripted production including feature films and TV dramas.</w:t>
      </w:r>
    </w:p>
    <w:p>
      <w:pPr/>
      <w:r>
        <w:rPr>
          <w:lang w:val="en-GB"/>
        </w:rPr>
        <w:t>This includes checking that all aspects of the script are covered, monitoring rewrites, monitoring continuity of props, lighting, costume, hair, make up, actors and cameras, dealing with pick ups and identifying and reporting discrepancies.</w:t>
      </w:r>
    </w:p>
    <w:p>
      <w:pPr/>
      <w:r>
        <w:rPr>
          <w:lang w:val="en-GB"/>
        </w:rPr>
        <w:t>This standard is relevant to Script supervisors.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​give clear and tactful prompts to actors when required</w:t>
      </w:r>
    </w:p>
    <w:p>
      <w:pPr>
        <w:numPr>
          <w:ilvl w:val="0"/>
          <w:numId w:val="1"/>
        </w:numPr>
      </w:pPr>
      <w:r>
        <w:t>check that actors' actions are consistent with original rehearsals</w:t>
      </w:r>
    </w:p>
    <w:p>
      <w:pPr>
        <w:numPr>
          <w:ilvl w:val="0"/>
          <w:numId w:val="1"/>
        </w:numPr>
      </w:pPr>
      <w:r>
        <w:t>inform relevant people when there are significant changes to actors' actions</w:t>
      </w:r>
    </w:p>
    <w:p>
      <w:pPr>
        <w:numPr>
          <w:ilvl w:val="0"/>
          <w:numId w:val="1"/>
        </w:numPr>
      </w:pPr>
      <w:r>
        <w:t>monitor continuity of props, lighting, costume, hair and make up</w:t>
      </w:r>
    </w:p>
    <w:p>
      <w:pPr>
        <w:numPr>
          <w:ilvl w:val="0"/>
          <w:numId w:val="1"/>
        </w:numPr>
      </w:pPr>
      <w:r>
        <w:t>ensure that clapperboards include all relevant information throughout shooting</w:t>
      </w:r>
    </w:p>
    <w:p>
      <w:pPr>
        <w:numPr>
          <w:ilvl w:val="0"/>
          <w:numId w:val="1"/>
        </w:numPr>
      </w:pPr>
      <w:r>
        <w:t>monitor the timing of action, continuity of movement and dialogue and camera moves throughout shooting</w:t>
      </w:r>
    </w:p>
    <w:p>
      <w:pPr>
        <w:numPr>
          <w:ilvl w:val="0"/>
          <w:numId w:val="1"/>
        </w:numPr>
      </w:pPr>
      <w:r>
        <w:t>inform camera department colleagues when subsequent takes are a pick- up</w:t>
      </w:r>
    </w:p>
    <w:p>
      <w:pPr>
        <w:numPr>
          <w:ilvl w:val="0"/>
          <w:numId w:val="1"/>
        </w:numPr>
      </w:pPr>
      <w:r>
        <w:t>make sure that sufficient overlapping action is shot on pick-ups</w:t>
      </w:r>
    </w:p>
    <w:p>
      <w:pPr>
        <w:numPr>
          <w:ilvl w:val="0"/>
          <w:numId w:val="1"/>
        </w:numPr>
      </w:pPr>
      <w:r>
        <w:t>inform actors of continuity and dialogue requirements for pick-ups at appropriate times</w:t>
      </w:r>
    </w:p>
    <w:p>
      <w:pPr>
        <w:numPr>
          <w:ilvl w:val="0"/>
          <w:numId w:val="1"/>
        </w:numPr>
      </w:pPr>
      <w:r>
        <w:t>provide crew and performers with clear explanations about any continuity problems without delay</w:t>
      </w:r>
    </w:p>
    <w:p>
      <w:pPr>
        <w:numPr>
          <w:ilvl w:val="0"/>
          <w:numId w:val="1"/>
        </w:numPr>
      </w:pPr>
      <w:r>
        <w:t>ensure accurate continuity at pick-up points</w:t>
      </w:r>
    </w:p>
    <w:p>
      <w:pPr>
        <w:numPr>
          <w:ilvl w:val="0"/>
          <w:numId w:val="1"/>
        </w:numPr>
      </w:pPr>
      <w:r>
        <w:t>inform relevant people about the effects of any re-writes on story and continuity</w:t>
      </w:r>
    </w:p>
    <w:p>
      <w:pPr>
        <w:numPr>
          <w:ilvl w:val="0"/>
          <w:numId w:val="1"/>
        </w:numPr>
      </w:pPr>
      <w:r>
        <w:t>make sure that all scripted dialogue and action is covered and storyline is accurate and consistent</w:t>
      </w:r>
    </w:p>
    <w:p>
      <w:pPr>
        <w:numPr>
          <w:ilvl w:val="0"/>
          <w:numId w:val="1"/>
        </w:numPr>
      </w:pPr>
      <w:r>
        <w:t>monitor the pace and matching speed of all actions</w:t>
      </w:r>
    </w:p>
    <w:p>
      <w:pPr>
        <w:numPr>
          <w:ilvl w:val="0"/>
          <w:numId w:val="1"/>
        </w:numPr>
      </w:pPr>
      <w:r>
        <w:t>make sure that camera angles result in correct eyelines and matching screen directions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find out whether prompting is required</w:t>
      </w:r>
    </w:p>
    <w:p>
      <w:pPr>
        <w:numPr>
          <w:ilvl w:val="0"/>
          <w:numId w:val="2"/>
        </w:numPr>
      </w:pPr>
      <w:r>
        <w:t>whether it is important that actors' actions are consistent with original rehearsals</w:t>
      </w:r>
    </w:p>
    <w:p>
      <w:pPr>
        <w:numPr>
          <w:ilvl w:val="0"/>
          <w:numId w:val="2"/>
        </w:numPr>
      </w:pPr>
      <w:r>
        <w:t>the types of information required on clapper boards including slate, scene and sound information plus details of any additional cameras and when subsequent takes are a pick up</w:t>
      </w:r>
    </w:p>
    <w:p>
      <w:pPr>
        <w:numPr>
          <w:ilvl w:val="0"/>
          <w:numId w:val="2"/>
        </w:numPr>
      </w:pPr>
      <w:r>
        <w:t>how to calculate screen times using running times</w:t>
      </w:r>
    </w:p>
    <w:p>
      <w:pPr>
        <w:numPr>
          <w:ilvl w:val="0"/>
          <w:numId w:val="2"/>
        </w:numPr>
      </w:pPr>
      <w:r>
        <w:t>how to mark-up scripts and what information to include</w:t>
      </w:r>
    </w:p>
    <w:p>
      <w:pPr>
        <w:numPr>
          <w:ilvl w:val="0"/>
          <w:numId w:val="2"/>
        </w:numPr>
      </w:pPr>
      <w:r>
        <w:t>people to inform about significant changes in script or actors actions including directors, assistant directors, actors, and camera departments</w:t>
      </w:r>
    </w:p>
    <w:p>
      <w:pPr>
        <w:numPr>
          <w:ilvl w:val="0"/>
          <w:numId w:val="2"/>
        </w:numPr>
      </w:pPr>
      <w:r>
        <w:t>why overlapping action is required on pick ups</w:t>
      </w:r>
    </w:p>
    <w:p>
      <w:pPr>
        <w:numPr>
          <w:ilvl w:val="0"/>
          <w:numId w:val="2"/>
        </w:numPr>
      </w:pPr>
      <w:r>
        <w:t>how to inform actors and crew about continuity problems and appropriate times to do so</w:t>
      </w:r>
    </w:p>
    <w:p>
      <w:pPr>
        <w:numPr>
          <w:ilvl w:val="0"/>
          <w:numId w:val="2"/>
        </w:numPr>
      </w:pPr>
      <w:r>
        <w:t>when and why it is necessary to monitor the pace and matching speeds of all actions including those of animals, vehicles and actors</w:t>
      </w:r>
    </w:p>
    <w:p>
      <w:pPr>
        <w:numPr>
          <w:ilvl w:val="0"/>
          <w:numId w:val="2"/>
        </w:numPr>
      </w:pPr>
      <w:r>
        <w:t>how to ensure that camera angles result in correct eyelines and matching screen directions</w:t>
      </w:r>
    </w:p>
    <w:p>
      <w:pPr>
        <w:numPr>
          <w:ilvl w:val="0"/>
          <w:numId w:val="2"/>
        </w:numPr>
      </w:pPr>
      <w:r>
        <w:t>why it is important to monitor all cameras involved</w:t>
      </w:r>
    </w:p>
    <w:p>
      <w:pPr>
        <w:numPr>
          <w:ilvl w:val="0"/>
          <w:numId w:val="2"/>
        </w:numPr>
      </w:pPr>
      <w:r>
        <w:t>how timing of action, continuity of movement and dialogue and camera moves can affect matching of subsequent cover shots</w:t>
      </w:r>
    </w:p>
    <w:p>
      <w:pPr>
        <w:numPr>
          <w:ilvl w:val="0"/>
          <w:numId w:val="2"/>
        </w:numPr>
      </w:pPr>
      <w:r>
        <w:t>the effect of re-writes on story and continuity whether strict continuity is always essential</w:t>
      </w:r>
    </w:p>
    <w:p>
      <w:pPr>
        <w:numPr>
          <w:ilvl w:val="0"/>
          <w:numId w:val="2"/>
        </w:numPr>
      </w:pPr>
      <w:r>
        <w:t>how continuity issues may affect production budgets</w:t>
      </w:r>
    </w:p>
    <w:p>
      <w:pPr>
        <w:numPr>
          <w:ilvl w:val="0"/>
          <w:numId w:val="2"/>
        </w:numPr>
      </w:pPr>
      <w:r>
        <w:t>how technological developments affect the script supervisor's role</w:t>
      </w:r>
    </w:p>
    <w:p>
      <w:pPr>
        <w:numPr>
          <w:ilvl w:val="0"/>
          <w:numId w:val="2"/>
        </w:numPr>
      </w:pPr>
      <w:r>
        <w:t>the requirements of the relevant Health and Safety legislation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CSS5</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contintuity; continuity requirements; technical details; script;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E8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4594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43b70fb7f648f2" /><Relationship Type="http://schemas.openxmlformats.org/officeDocument/2006/relationships/numbering" Target="/word/numbering.xml" Id="R991aa0b2d5944101" /><Relationship Type="http://schemas.openxmlformats.org/officeDocument/2006/relationships/settings" Target="/word/settings.xml" Id="R700ba61571bb43ff" /><Relationship Type="http://schemas.openxmlformats.org/officeDocument/2006/relationships/image" Target="/word/media/7b063045-cf29-4f75-9f30-bbff254fcccd.png" Id="Rb4ce35b45be14aea" /></Relationships>
</file>