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deba115da448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SKSC15</w:t>
            </w:r>
            <w:r>
              <w:rPr>
                <w:b/>
              </w:rPr>
              <w:br/>
            </w:r>
            <w:r>
              <w:rPr>
                <w:b/>
              </w:rPr>
              <w:t xml:space="preserve">De-rig camera equipment after shoots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604decaff346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de-rigging cameras, lenses and accessories after shoots. This can apply to digital or film cameras.  This could apply to any type of production including feature films, TV dramas, commercials, documentaries, sports coverage, outside broadcast and live or stage events. </w:t>
      </w:r>
    </w:p>
    <w:p>
      <w:pPr/>
      <w:r>
        <w:rPr>
          <w:lang w:val="en-GB"/>
        </w:rPr>
        <w:t>This includes removing accessories and lenses, removing cameras from mounts, disassembling cameras, checking and rectifying any damage or faults and cleaning and packaging equipment.</w:t>
      </w:r>
    </w:p>
    <w:p>
      <w:pPr/>
      <w:r>
        <w:rPr>
          <w:lang w:val="en-GB"/>
        </w:rPr>
        <w:t>This standard is relevant to those working as 1st Assistants, Focus pullers or lone Camera operators.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​secure and protect cameras from any environmental damage</w:t>
      </w:r>
    </w:p>
    <w:p>
      <w:pPr>
        <w:numPr>
          <w:ilvl w:val="0"/>
          <w:numId w:val="1"/>
        </w:numPr>
      </w:pPr>
      <w:r>
        <w:t>remove accessories and lenses and remove cameras from mounts in the correct order and using the correct techniques</w:t>
      </w:r>
    </w:p>
    <w:p>
      <w:pPr>
        <w:numPr>
          <w:ilvl w:val="0"/>
          <w:numId w:val="1"/>
        </w:numPr>
      </w:pPr>
      <w:r>
        <w:t>disassemble cameras in line with manufacturers' instructions</w:t>
      </w:r>
    </w:p>
    <w:p>
      <w:pPr>
        <w:numPr>
          <w:ilvl w:val="0"/>
          <w:numId w:val="1"/>
        </w:numPr>
      </w:pPr>
      <w:r>
        <w:t>check equipment for faults, breakages, spillages, dirt and malfunctions</w:t>
      </w:r>
    </w:p>
    <w:p>
      <w:pPr>
        <w:numPr>
          <w:ilvl w:val="0"/>
          <w:numId w:val="1"/>
        </w:numPr>
      </w:pPr>
      <w:r>
        <w:t>clean all camera equipment that has come into contact with ground, water or other harmful substances</w:t>
      </w:r>
    </w:p>
    <w:p>
      <w:pPr>
        <w:numPr>
          <w:ilvl w:val="0"/>
          <w:numId w:val="1"/>
        </w:numPr>
      </w:pPr>
      <w:r>
        <w:t>rectify any faults, breakages or malfunctions that are within your area of expertise, reporting any that cannot be remedied to relevant people</w:t>
      </w:r>
    </w:p>
    <w:p>
      <w:pPr>
        <w:numPr>
          <w:ilvl w:val="0"/>
          <w:numId w:val="1"/>
        </w:numPr>
      </w:pPr>
      <w:r>
        <w:t>use Personal Protective Equipment (PPE) when required by health and safety requirements</w:t>
      </w:r>
    </w:p>
    <w:p>
      <w:pPr>
        <w:numPr>
          <w:ilvl w:val="0"/>
          <w:numId w:val="1"/>
        </w:numPr>
      </w:pPr>
      <w:r>
        <w:t>store derigged camera equipment in original cases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​currently used equipment and major obsolescent models including lenses, filters, lens attachments, heads, legs and dollies</w:t>
      </w:r>
    </w:p>
    <w:p>
      <w:pPr>
        <w:numPr>
          <w:ilvl w:val="0"/>
          <w:numId w:val="2"/>
        </w:numPr>
      </w:pPr>
      <w:r>
        <w:t>techniques for de-rigging cameras</w:t>
      </w:r>
    </w:p>
    <w:p>
      <w:pPr>
        <w:numPr>
          <w:ilvl w:val="0"/>
          <w:numId w:val="2"/>
        </w:numPr>
      </w:pPr>
      <w:r>
        <w:t>currently used camera handling techniques and the types of damage that may occur if cameras and associated equipment and accessories are incorrectly handled</w:t>
      </w:r>
    </w:p>
    <w:p>
      <w:pPr>
        <w:numPr>
          <w:ilvl w:val="0"/>
          <w:numId w:val="2"/>
        </w:numPr>
      </w:pPr>
      <w:r>
        <w:t>how to store camera equipment safely and securely</w:t>
      </w:r>
    </w:p>
    <w:p>
      <w:pPr>
        <w:numPr>
          <w:ilvl w:val="0"/>
          <w:numId w:val="2"/>
        </w:numPr>
      </w:pPr>
      <w:r>
        <w:t>camera equipment that may need cleaning including lenses, mounts, cables and tripods</w:t>
      </w:r>
    </w:p>
    <w:p>
      <w:pPr>
        <w:numPr>
          <w:ilvl w:val="0"/>
          <w:numId w:val="2"/>
        </w:numPr>
      </w:pPr>
      <w:r>
        <w:t>currently used lens cleaning procedures and materials</w:t>
      </w:r>
    </w:p>
    <w:p>
      <w:pPr>
        <w:numPr>
          <w:ilvl w:val="0"/>
          <w:numId w:val="2"/>
        </w:numPr>
      </w:pPr>
      <w:r>
        <w:t>your expertise in relation to rectifying faults, breakages and malfunctions and when to refer to others</w:t>
      </w:r>
    </w:p>
    <w:p>
      <w:pPr>
        <w:numPr>
          <w:ilvl w:val="0"/>
          <w:numId w:val="2"/>
        </w:numPr>
      </w:pPr>
      <w:r>
        <w:t>the requirements of the relevant Health and Safety legislation and procedures</w:t>
      </w:r>
    </w:p>
    <w:p>
      <w:pPr>
        <w:numPr>
          <w:ilvl w:val="0"/>
          <w:numId w:val="2"/>
        </w:numPr>
      </w:pPr>
      <w:r>
        <w:t>whether Personal Protective Equipment (PPE) is required</w:t>
      </w:r>
    </w:p>
    <w:p>
      <w:pPr>
        <w:numPr>
          <w:ilvl w:val="0"/>
          <w:numId w:val="2"/>
        </w:numPr>
      </w:pPr>
      <w:r>
        <w:t>any special requirements to ensure the safety and security of equipment when left unattended</w:t>
      </w:r>
    </w:p>
    <w:p>
      <w:pPr>
        <w:numPr>
          <w:ilvl w:val="0"/>
          <w:numId w:val="2"/>
        </w:numPr>
      </w:pPr>
      <w:r>
        <w:t>the relevant manufacturers' instructions for the equipment in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CFP9</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lenses; accessories; de-rigging; camera models; equipment; suppliers;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FBBB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622C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237d84e511403b" /><Relationship Type="http://schemas.openxmlformats.org/officeDocument/2006/relationships/numbering" Target="/word/numbering.xml" Id="Rd5fdb21fbf444358" /><Relationship Type="http://schemas.openxmlformats.org/officeDocument/2006/relationships/settings" Target="/word/settings.xml" Id="R54a6b26862274314" /><Relationship Type="http://schemas.openxmlformats.org/officeDocument/2006/relationships/image" Target="/word/media/61949420-2056-4930-95e8-c143c0766c41.png" Id="Ra7604decaff346ea" /></Relationships>
</file>