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ff99ecd24f4c0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COGSC4</w:t>
            </w:r>
            <w:r>
              <w:rPr>
                <w:b/>
              </w:rPr>
              <w:br/>
            </w:r>
            <w:r>
              <w:rPr>
                <w:b/>
              </w:rPr>
              <w:t>Assign the production of evidence for nuclear safety cases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79fd11692c84f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00f26261ece4df0" /><Relationship Type="http://schemas.openxmlformats.org/officeDocument/2006/relationships/numbering" Target="/word/numbering.xml" Id="R33dcf154ede648ab" /><Relationship Type="http://schemas.openxmlformats.org/officeDocument/2006/relationships/settings" Target="/word/settings.xml" Id="Rf9beba8af18e4a8d" /><Relationship Type="http://schemas.openxmlformats.org/officeDocument/2006/relationships/image" Target="/word/media/1219419c-6607-4567-aa50-722c5ff761aa.png" Id="Rb79fd11692c84f39" /></Relationships>
</file>