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1a18c5019f497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SKSL13</w:t>
            </w:r>
            <w:r>
              <w:rPr>
                <w:b/>
              </w:rPr>
              <w:br/>
            </w:r>
            <w:r>
              <w:rPr>
                <w:b/>
              </w:rPr>
              <w:t xml:space="preserve">Manage the health and safety of lighting crews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29d807a82e542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​This standard is about overseeing the health and safety of lighting crews during a production on location. It also covers conforming with current legislation for production administration, organisation, planning and ongoing risk assessment in order to maintain a safe and healthy working environment.</w:t>
      </w:r>
    </w:p>
    <w:p>
      <w:pPr/>
      <w:r>
        <w:rPr>
          <w:lang w:val="en-GB"/>
        </w:rPr>
        <w:t>This standard is also about communicating effectively with other colleagues about work activity and with the team about the procedures and other work occurring at the work location.</w:t>
      </w:r>
    </w:p>
    <w:p>
      <w:pPr/>
      <w:r>
        <w:rPr>
          <w:lang w:val="en-GB"/>
        </w:rPr>
        <w:t>This standard is for those working as Gaffers.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check that your health, safety and welfare responsibilities are consistent with contracts legislations and organisational policies and procedures as well as production specific requirements and agreed location procedures</w:t>
      </w:r>
    </w:p>
    <w:p>
      <w:pPr>
        <w:numPr>
          <w:ilvl w:val="0"/>
          <w:numId w:val="1"/>
        </w:numPr>
      </w:pPr>
      <w:r>
        <w:t>communicate your health, safety and welfare responsibilities to relevant production personnel</w:t>
      </w:r>
    </w:p>
    <w:p>
      <w:pPr>
        <w:numPr>
          <w:ilvl w:val="0"/>
          <w:numId w:val="1"/>
        </w:numPr>
      </w:pPr>
      <w:r>
        <w:t>conduct and deliver a risk assessment to the production and the lighting crew</w:t>
      </w:r>
    </w:p>
    <w:p>
      <w:pPr>
        <w:numPr>
          <w:ilvl w:val="0"/>
          <w:numId w:val="1"/>
        </w:numPr>
      </w:pPr>
      <w:r>
        <w:t>establish safe systems of work in place that that meets health and safety legislation, organizational policies and procedures and also complies with all risk assessments</w:t>
      </w:r>
    </w:p>
    <w:p>
      <w:pPr>
        <w:numPr>
          <w:ilvl w:val="0"/>
          <w:numId w:val="1"/>
        </w:numPr>
      </w:pPr>
      <w:r>
        <w:t>ensure that statutory notices appropriate to the hazards and risks are displayed</w:t>
      </w:r>
    </w:p>
    <w:p>
      <w:pPr>
        <w:numPr>
          <w:ilvl w:val="0"/>
          <w:numId w:val="1"/>
        </w:numPr>
      </w:pPr>
      <w:r>
        <w:t>ensure that personal protective equipment, safety equipment and resources comply with health and safety legislation</w:t>
      </w:r>
    </w:p>
    <w:p>
      <w:pPr>
        <w:numPr>
          <w:ilvl w:val="0"/>
          <w:numId w:val="1"/>
        </w:numPr>
      </w:pPr>
      <w:r>
        <w:t>ensure that personal protective equipment is available in sufficient quantities and are immediately accessible to those who may need them</w:t>
      </w:r>
    </w:p>
    <w:p>
      <w:pPr>
        <w:numPr>
          <w:ilvl w:val="0"/>
          <w:numId w:val="1"/>
        </w:numPr>
      </w:pPr>
      <w:r>
        <w:t>ensure that powered access equipment is installed and used in accordance with instructions and regulations</w:t>
      </w:r>
    </w:p>
    <w:p>
      <w:pPr>
        <w:numPr>
          <w:ilvl w:val="0"/>
          <w:numId w:val="1"/>
        </w:numPr>
      </w:pPr>
      <w:r>
        <w:t>monitor the work of your team to ensure they are carrying out their work safely</w:t>
      </w:r>
    </w:p>
    <w:p>
      <w:pPr>
        <w:numPr>
          <w:ilvl w:val="0"/>
          <w:numId w:val="1"/>
        </w:numPr>
      </w:pPr>
      <w:r>
        <w:t>review and update risk assessment in accordance with organisational procedures</w:t>
      </w:r>
    </w:p>
    <w:p>
      <w:pPr>
        <w:numPr>
          <w:ilvl w:val="0"/>
          <w:numId w:val="1"/>
        </w:numPr>
      </w:pPr>
      <w:r>
        <w:t>maintain records to contribute to future decision making regarding amendments to risk assessments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health, safety, welfare and employment responsibilities and liabilities of you and your team / crew</w:t>
      </w:r>
    </w:p>
    <w:p>
      <w:pPr>
        <w:numPr>
          <w:ilvl w:val="0"/>
          <w:numId w:val="2"/>
        </w:numPr>
      </w:pPr>
      <w:r>
        <w:t>the importance of appointing first aiders and communicating this to your team / crew</w:t>
      </w:r>
    </w:p>
    <w:p>
      <w:pPr>
        <w:numPr>
          <w:ilvl w:val="0"/>
          <w:numId w:val="2"/>
        </w:numPr>
      </w:pPr>
      <w:r>
        <w:t>principles of risk assessment</w:t>
      </w:r>
    </w:p>
    <w:p>
      <w:pPr>
        <w:numPr>
          <w:ilvl w:val="0"/>
          <w:numId w:val="2"/>
        </w:numPr>
      </w:pPr>
      <w:r>
        <w:t>the importance of continually implementing risk assessment within your team</w:t>
      </w:r>
    </w:p>
    <w:p>
      <w:pPr>
        <w:numPr>
          <w:ilvl w:val="0"/>
          <w:numId w:val="2"/>
        </w:numPr>
      </w:pPr>
      <w:r>
        <w:t>how to carry out a risk assessment</w:t>
      </w:r>
    </w:p>
    <w:p>
      <w:pPr>
        <w:numPr>
          <w:ilvl w:val="0"/>
          <w:numId w:val="2"/>
        </w:numPr>
      </w:pPr>
      <w:r>
        <w:t>organisational procedures and requirements relevant to the electrical risk assessment and the production risk assessment</w:t>
      </w:r>
    </w:p>
    <w:p>
      <w:pPr>
        <w:numPr>
          <w:ilvl w:val="0"/>
          <w:numId w:val="2"/>
        </w:numPr>
      </w:pPr>
      <w:r>
        <w:t>why and how to ensure sufficient quantities and availability of personal protective equipment, safety equipment and resources</w:t>
      </w:r>
    </w:p>
    <w:p>
      <w:pPr>
        <w:numPr>
          <w:ilvl w:val="0"/>
          <w:numId w:val="2"/>
        </w:numPr>
      </w:pPr>
      <w:r>
        <w:t>the importance of reporting an accident and near misses</w:t>
      </w:r>
    </w:p>
    <w:p>
      <w:pPr>
        <w:numPr>
          <w:ilvl w:val="0"/>
          <w:numId w:val="2"/>
        </w:numPr>
      </w:pPr>
      <w:r>
        <w:t>how to report accidents and near misses</w:t>
      </w:r>
    </w:p>
    <w:p>
      <w:pPr>
        <w:numPr>
          <w:ilvl w:val="0"/>
          <w:numId w:val="2"/>
        </w:numPr>
      </w:pPr>
      <w:r>
        <w:t>the importance of having statutory notices and hazard warnings and where to place them for best effect</w:t>
      </w:r>
    </w:p>
    <w:p>
      <w:pPr>
        <w:numPr>
          <w:ilvl w:val="0"/>
          <w:numId w:val="2"/>
        </w:numPr>
      </w:pPr>
      <w:r>
        <w:t>the importance of keeping everyone fully informed about health and safety related matters</w:t>
      </w:r>
    </w:p>
    <w:p>
      <w:pPr>
        <w:numPr>
          <w:ilvl w:val="0"/>
          <w:numId w:val="2"/>
        </w:numPr>
      </w:pPr>
      <w:r>
        <w:t>disciplinary procedures and other sanctions in relation to non-compliance of health and safety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29 Mar 2020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 xml:space="preserve">ScreenSkills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SKSL17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Arts, Media and Publishing, Crafts, Creative Arts and Design, Media and Communication, Performing Arts, Skilled Trades NEC, Skilled Trades Occupations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Lighting for Film and TV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lighting; lighting crews; statutory notices; personal protective equipment; health, safety and welfare; hazards; risks; risk assessment;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1A8DEA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6EEA68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ad152435fba4773" /><Relationship Type="http://schemas.openxmlformats.org/officeDocument/2006/relationships/numbering" Target="/word/numbering.xml" Id="R7c6e55a4c1004cce" /><Relationship Type="http://schemas.openxmlformats.org/officeDocument/2006/relationships/settings" Target="/word/settings.xml" Id="Rc224ec875bc74303" /><Relationship Type="http://schemas.openxmlformats.org/officeDocument/2006/relationships/image" Target="/word/media/6eeb0e39-5b3c-4b58-81a5-4a93185472aa.png" Id="R929d807a82e54230" /></Relationships>
</file>