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364b9af3b8a46b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CCSMT7</w:t>
            </w:r>
            <w:r>
              <w:rPr>
                <w:b/>
              </w:rPr>
              <w:br/>
            </w:r>
            <w:r>
              <w:rPr>
                <w:b/>
              </w:rPr>
              <w:t>Record audio material to meet creative requirements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ffbd90184074b5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recording audio material to meet creative requirements.  This is likely to be for music but could also apply to other audio sources.  It is likely to be in a recording studio, programming suite, radio station or mixing studio but could also apply to other locations.  It is likely to, but does not have to, involve multiple takes.</w:t>
      </w:r>
    </w:p>
    <w:p>
      <w:pPr/>
      <w:r>
        <w:rPr>
          <w:lang w:val="en-GB"/>
        </w:rPr>
        <w:t>This involves checking the setup of recording equipment, communicating with performers, monitoring recordings and making adjustments, creating track sheets and labelling and saving files.</w:t>
      </w:r>
    </w:p>
    <w:p>
      <w:pPr/>
      <w:r>
        <w:rPr>
          <w:lang w:val="en-GB"/>
        </w:rPr>
        <w:t xml:space="preserve">This standard is for recording engineers, sound engineers and programmers who record audio material to meet creative </w:t>
      </w:r>
    </w:p>
    <w:p>
      <w:pPr/>
      <w:r>
        <w:rPr>
          <w:lang w:val="en-GB"/>
        </w:rPr>
        <w:br/>
      </w:r>
    </w:p>
    <w:p>
      <w:pPr/>
      <w:r>
        <w:rPr>
          <w:lang w:val="en-GB"/>
        </w:rPr>
        <w:t xml:space="preserve">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​recall programmes and restore any previously recorded content required for recordings</w:t>
      </w:r>
    </w:p>
    <w:p>
      <w:pPr>
        <w:numPr>
          <w:ilvl w:val="0"/>
          <w:numId w:val="1"/>
        </w:numPr>
      </w:pPr>
      <w:r>
        <w:t>check that recording equipment is set up and working as required</w:t>
      </w:r>
    </w:p>
    <w:p>
      <w:pPr>
        <w:numPr>
          <w:ilvl w:val="0"/>
          <w:numId w:val="1"/>
        </w:numPr>
      </w:pPr>
      <w:r>
        <w:t>check that recording equipment is adjusted for the environment where recording is taking place</w:t>
      </w:r>
    </w:p>
    <w:p>
      <w:pPr>
        <w:numPr>
          <w:ilvl w:val="0"/>
          <w:numId w:val="1"/>
        </w:numPr>
      </w:pPr>
      <w:r>
        <w:t>make sure any performers have been briefed about what is required of them</w:t>
      </w:r>
    </w:p>
    <w:p>
      <w:pPr>
        <w:numPr>
          <w:ilvl w:val="0"/>
          <w:numId w:val="1"/>
        </w:numPr>
      </w:pPr>
      <w:r>
        <w:t>make sure all sources of sound are being recorded</w:t>
      </w:r>
    </w:p>
    <w:p>
      <w:pPr>
        <w:numPr>
          <w:ilvl w:val="0"/>
          <w:numId w:val="1"/>
        </w:numPr>
      </w:pPr>
      <w:r>
        <w:t>monitor recording and make adjustments which improve quality</w:t>
      </w:r>
    </w:p>
    <w:p>
      <w:pPr>
        <w:numPr>
          <w:ilvl w:val="0"/>
          <w:numId w:val="1"/>
        </w:numPr>
      </w:pPr>
      <w:r>
        <w:t>check recorded signal levels of audio material are within acceptable parameters</w:t>
      </w:r>
    </w:p>
    <w:p>
      <w:pPr>
        <w:numPr>
          <w:ilvl w:val="0"/>
          <w:numId w:val="1"/>
        </w:numPr>
      </w:pPr>
      <w:r>
        <w:t>balance discrete recorded tracks to improve the clarity of all playback levels</w:t>
      </w:r>
    </w:p>
    <w:p>
      <w:pPr>
        <w:numPr>
          <w:ilvl w:val="0"/>
          <w:numId w:val="1"/>
        </w:numPr>
      </w:pPr>
      <w:r>
        <w:t>operate machinery, menus and parameters in line with manufacturers' instructions</w:t>
      </w:r>
    </w:p>
    <w:p>
      <w:pPr>
        <w:numPr>
          <w:ilvl w:val="0"/>
          <w:numId w:val="1"/>
        </w:numPr>
      </w:pPr>
      <w:r>
        <w:t>resolve problems with equipment, the recording chain, performers and outputs that are within your levels of responsibility as they occur</w:t>
      </w:r>
    </w:p>
    <w:p>
      <w:pPr>
        <w:numPr>
          <w:ilvl w:val="0"/>
          <w:numId w:val="1"/>
        </w:numPr>
      </w:pPr>
      <w:r>
        <w:t>refer any problems that you cannot resolve to appropriate people without delay</w:t>
      </w:r>
    </w:p>
    <w:p>
      <w:pPr>
        <w:numPr>
          <w:ilvl w:val="0"/>
          <w:numId w:val="1"/>
        </w:numPr>
      </w:pPr>
      <w:r>
        <w:t>communicate with performers about progress at appropriate times</w:t>
      </w:r>
    </w:p>
    <w:p>
      <w:pPr>
        <w:numPr>
          <w:ilvl w:val="0"/>
          <w:numId w:val="1"/>
        </w:numPr>
      </w:pPr>
      <w:r>
        <w:t>save and transfer recordings in their original state without degradation, timing issues or loss of quality</w:t>
      </w:r>
    </w:p>
    <w:p>
      <w:pPr>
        <w:numPr>
          <w:ilvl w:val="0"/>
          <w:numId w:val="1"/>
        </w:numPr>
      </w:pPr>
      <w:r>
        <w:t>save and archive recordings and back up files in line with organisational data security procedures</w:t>
      </w:r>
    </w:p>
    <w:p>
      <w:pPr>
        <w:numPr>
          <w:ilvl w:val="0"/>
          <w:numId w:val="1"/>
        </w:numPr>
      </w:pPr>
      <w:r>
        <w:t>create clear and detailed track sheets of recorded performances</w:t>
      </w:r>
    </w:p>
    <w:p>
      <w:pPr>
        <w:numPr>
          <w:ilvl w:val="0"/>
          <w:numId w:val="1"/>
        </w:numPr>
      </w:pPr>
      <w:r>
        <w:t>label completed files in line with organisational procedures</w:t>
      </w:r>
    </w:p>
    <w:p>
      <w:pPr>
        <w:numPr>
          <w:ilvl w:val="0"/>
          <w:numId w:val="1"/>
        </w:numPr>
      </w:pPr>
      <w:r>
        <w:t>follow health and safety  principles of safe listening at all times</w:t>
      </w:r>
    </w:p>
    <w:p>
      <w:pPr>
        <w:numPr>
          <w:ilvl w:val="0"/>
          <w:numId w:val="1"/>
        </w:numPr>
      </w:pPr>
      <w:r>
        <w:t>reset, shut down and tidy recording equipment when work is complete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recall materials from archive and restore saved recordings on a digital or analogue multi track recording device</w:t>
      </w:r>
    </w:p>
    <w:p>
      <w:pPr>
        <w:numPr>
          <w:ilvl w:val="0"/>
          <w:numId w:val="2"/>
        </w:numPr>
      </w:pPr>
      <w:r>
        <w:t>how to connect and route instruments to digital or analogue recording systems via recording consoles or digital audio workstations (DAWs)</w:t>
      </w:r>
    </w:p>
    <w:p>
      <w:pPr>
        <w:numPr>
          <w:ilvl w:val="0"/>
          <w:numId w:val="2"/>
        </w:numPr>
      </w:pPr>
      <w:r>
        <w:t>the recording chain and signal levels for audio signals</w:t>
      </w:r>
    </w:p>
    <w:p>
      <w:pPr>
        <w:numPr>
          <w:ilvl w:val="0"/>
          <w:numId w:val="2"/>
        </w:numPr>
      </w:pPr>
      <w:r>
        <w:t>information about quality and creative requirements</w:t>
      </w:r>
    </w:p>
    <w:p>
      <w:pPr>
        <w:numPr>
          <w:ilvl w:val="0"/>
          <w:numId w:val="2"/>
        </w:numPr>
      </w:pPr>
      <w:r>
        <w:t>the use of balancing of levels on recorded material</w:t>
      </w:r>
    </w:p>
    <w:p>
      <w:pPr>
        <w:numPr>
          <w:ilvl w:val="0"/>
          <w:numId w:val="2"/>
        </w:numPr>
      </w:pPr>
      <w:r>
        <w:t>basic principles of recording consoles and how to operate them</w:t>
      </w:r>
    </w:p>
    <w:p>
      <w:pPr>
        <w:numPr>
          <w:ilvl w:val="0"/>
          <w:numId w:val="2"/>
        </w:numPr>
      </w:pPr>
      <w:r>
        <w:t>the requirements of performers to hear themselves and how to achieve this</w:t>
      </w:r>
    </w:p>
    <w:p>
      <w:pPr>
        <w:numPr>
          <w:ilvl w:val="0"/>
          <w:numId w:val="2"/>
        </w:numPr>
      </w:pPr>
      <w:r>
        <w:t>different requirements and practice when recording music and dialogue</w:t>
      </w:r>
    </w:p>
    <w:p>
      <w:pPr>
        <w:numPr>
          <w:ilvl w:val="0"/>
          <w:numId w:val="2"/>
        </w:numPr>
      </w:pPr>
      <w:r>
        <w:t>how to determine how experienced performers are in a studio environment</w:t>
      </w:r>
    </w:p>
    <w:p>
      <w:pPr>
        <w:numPr>
          <w:ilvl w:val="0"/>
          <w:numId w:val="2"/>
        </w:numPr>
      </w:pPr>
      <w:r>
        <w:t>how and when to communicate with performers</w:t>
      </w:r>
    </w:p>
    <w:p>
      <w:pPr>
        <w:numPr>
          <w:ilvl w:val="0"/>
          <w:numId w:val="2"/>
        </w:numPr>
      </w:pPr>
      <w:r>
        <w:t>the differences in conditions and recording practice between outside broadcast, live sound and recording in a studio </w:t>
      </w:r>
    </w:p>
    <w:p>
      <w:pPr>
        <w:numPr>
          <w:ilvl w:val="0"/>
          <w:numId w:val="2"/>
        </w:numPr>
      </w:pPr>
      <w:r>
        <w:t>the acoustic space and properties of the location and how to manage them</w:t>
      </w:r>
    </w:p>
    <w:p>
      <w:pPr>
        <w:numPr>
          <w:ilvl w:val="0"/>
          <w:numId w:val="2"/>
        </w:numPr>
      </w:pPr>
      <w:r>
        <w:t>the importance of preserving original audio content</w:t>
      </w:r>
    </w:p>
    <w:p>
      <w:pPr>
        <w:numPr>
          <w:ilvl w:val="0"/>
          <w:numId w:val="2"/>
        </w:numPr>
      </w:pPr>
      <w:r>
        <w:t>the differences between recording live content and when there are multiple takes</w:t>
      </w:r>
    </w:p>
    <w:p>
      <w:pPr>
        <w:numPr>
          <w:ilvl w:val="0"/>
          <w:numId w:val="2"/>
        </w:numPr>
      </w:pPr>
      <w:r>
        <w:t>good practice in the operation of the recording process on digital or analogue recording devices</w:t>
      </w:r>
    </w:p>
    <w:p>
      <w:pPr>
        <w:numPr>
          <w:ilvl w:val="0"/>
          <w:numId w:val="2"/>
        </w:numPr>
      </w:pPr>
      <w:r>
        <w:t>how to operate relevant machinery, menus and parameters to migrate and transfer audio location, import audio location and  save audio files</w:t>
      </w:r>
    </w:p>
    <w:p>
      <w:pPr>
        <w:numPr>
          <w:ilvl w:val="0"/>
          <w:numId w:val="2"/>
        </w:numPr>
      </w:pPr>
      <w:r>
        <w:t>the correct use of labelling systems, name management and title, and working tracks to be edited including SPARS</w:t>
      </w:r>
    </w:p>
    <w:p>
      <w:pPr>
        <w:numPr>
          <w:ilvl w:val="0"/>
          <w:numId w:val="2"/>
        </w:numPr>
      </w:pPr>
      <w:r>
        <w:t>how to save recorded content and DAW files in their original state including use of BWAV, WAV, AIFF, (file formats) DVD, DVD RAM, Digital removable HD CADDY,TAPE, DAT, CD, External HD</w:t>
      </w:r>
    </w:p>
    <w:p>
      <w:pPr>
        <w:numPr>
          <w:ilvl w:val="0"/>
          <w:numId w:val="2"/>
        </w:numPr>
      </w:pPr>
      <w:r>
        <w:t>how to archive recorded materials</w:t>
      </w:r>
    </w:p>
    <w:p>
      <w:pPr>
        <w:numPr>
          <w:ilvl w:val="0"/>
          <w:numId w:val="2"/>
        </w:numPr>
      </w:pPr>
      <w:r>
        <w:t>health and safety  principles of safe listening including safeguards against hearing loss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&amp; Cultural Skills </w:t>
      </w:r>
      <w:r>
        <w:rPr>
          <w:lang w:val="en-GB"/>
        </w:rPr>
        <w:br/>
      </w:r>
    </w:p>
    <w:p>
      <w:pPr/>
      <w:r>
        <w:rPr>
          <w:lang w:val="en-GB"/>
          <w:b/>
        </w:rPr>
        <w:t>Original URN</w:t>
      </w:r>
    </w:p>
    <w:p>
      <w:pPr/>
      <w:r>
        <w:rPr>
          <w:lang w:val="en-GB"/>
        </w:rPr>
        <w:t>CCSMT8</w:t>
      </w:r>
      <w:r>
        <w:rPr>
          <w:lang w:val="en-GB"/>
        </w:rPr>
        <w:br/>
      </w:r>
    </w:p>
    <w:p>
      <w:pPr/>
      <w:r>
        <w:rPr>
          <w:lang w:val="en-GB"/>
          <w:b/>
        </w:rPr>
        <w:t>Relevant Occupations</w:t>
      </w:r>
    </w:p>
    <w:p>
      <w:pPr/>
      <w:r>
        <w:rPr>
          <w:lang w:val="en-GB"/>
        </w:rPr>
        <w:t>Recording Engineers, Recording Producers, Mix Engineers, Assistant Engineers, Programmers, Tape Ops, Mastering Engineers</w:t>
      </w:r>
      <w:r>
        <w:rPr>
          <w:lang w:val="en-GB"/>
        </w:rPr>
        <w:br/>
      </w:r>
    </w:p>
    <w:p>
      <w:pPr/>
      <w:r>
        <w:rPr>
          <w:lang w:val="en-GB"/>
          <w:b/>
        </w:rPr>
        <w:t>Suite</w:t>
      </w:r>
    </w:p>
    <w:p>
      <w:pPr/>
      <w:r>
        <w:rPr>
          <w:lang w:val="en-GB"/>
        </w:rPr>
        <w:t>Sound Recording and Music Technology</w:t>
      </w:r>
      <w:r>
        <w:rPr>
          <w:lang w:val="en-GB"/>
        </w:rPr>
        <w:br/>
      </w:r>
    </w:p>
    <w:p>
      <w:pPr/>
      <w:r>
        <w:rPr>
          <w:lang w:val="en-GB"/>
          <w:b/>
        </w:rPr>
        <w:t>Keywords</w:t>
      </w:r>
    </w:p>
    <w:p>
      <w:pPr/>
      <w:r>
        <w:rPr>
          <w:lang w:val="en-GB"/>
        </w:rPr>
        <w:t xml:space="preserve">Record; Audio material; Outside broadcast; Live sound; Music;  Sound; Sound Recording; Music Technology;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914A5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210E6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e74c25f0b614fd2" /><Relationship Type="http://schemas.openxmlformats.org/officeDocument/2006/relationships/numbering" Target="/word/numbering.xml" Id="R28701440332d42ac" /><Relationship Type="http://schemas.openxmlformats.org/officeDocument/2006/relationships/settings" Target="/word/settings.xml" Id="R4108fd4a92a84bf9" /><Relationship Type="http://schemas.openxmlformats.org/officeDocument/2006/relationships/image" Target="/word/media/eb8983d3-509b-45d5-8b1d-1527afabdfaf.png" Id="Rdffbd90184074b5a" /></Relationships>
</file>