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0aef4d330f48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SKSP5</w:t>
            </w:r>
            <w:r>
              <w:rPr>
                <w:b/>
              </w:rPr>
              <w:br/>
            </w:r>
            <w:r>
              <w:rPr>
                <w:b/>
              </w:rPr>
              <w:t>Secure financial resources for film or television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6df258ef1c4a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w:t>
      </w:r>
    </w:p>
    <w:p>
      <w:pPr/>
      <w:r>
        <w:rPr>
          <w:lang w:val="en-GB"/>
        </w:rPr>
        <w:br/>
      </w:r>
    </w:p>
    <w:p>
      <w:pPr/>
      <w:r>
        <w:rPr>
          <w:lang w:val="en-GB"/>
        </w:rPr>
        <w:t xml:space="preserve"> Standard covers the procedures behind securing funding for the production. </w:t>
      </w:r>
    </w:p>
    <w:p>
      <w:pPr/>
      <w:r>
        <w:rPr>
          <w:lang w:val="en-GB"/>
        </w:rPr>
        <w:t>It</w:t>
      </w:r>
    </w:p>
    <w:p>
      <w:pPr/>
      <w:r>
        <w:rPr>
          <w:lang w:val="en-GB"/>
        </w:rPr>
        <w:br/>
      </w:r>
    </w:p>
    <w:p>
      <w:pPr/>
      <w:r>
        <w:rPr>
          <w:lang w:val="en-GB"/>
        </w:rPr>
        <w:t xml:space="preserve"> is necessary to identify which funding sources are realistically available to</w:t>
      </w:r>
    </w:p>
    <w:p>
      <w:pPr/>
      <w:r>
        <w:rPr>
          <w:lang w:val="en-GB"/>
        </w:rPr>
        <w:br/>
      </w:r>
    </w:p>
    <w:p>
      <w:pPr/>
      <w:r>
        <w:rPr>
          <w:lang w:val="en-GB"/>
        </w:rPr>
        <w:t xml:space="preserve"> you and/or the production company. These could include sponsorship, product or</w:t>
      </w:r>
    </w:p>
    <w:p>
      <w:pPr/>
      <w:r>
        <w:rPr>
          <w:lang w:val="en-GB"/>
        </w:rPr>
        <w:br/>
      </w:r>
    </w:p>
    <w:p>
      <w:pPr/>
      <w:r>
        <w:rPr>
          <w:lang w:val="en-GB"/>
        </w:rPr>
        <w:t xml:space="preserve"> prop placement, crowd funding, tax breaks, national or regional financial</w:t>
      </w:r>
    </w:p>
    <w:p>
      <w:pPr/>
      <w:r>
        <w:rPr>
          <w:lang w:val="en-GB"/>
        </w:rPr>
        <w:br/>
      </w:r>
    </w:p>
    <w:p>
      <w:pPr/>
      <w:r>
        <w:rPr>
          <w:lang w:val="en-GB"/>
        </w:rPr>
        <w:t xml:space="preserve"> incentives or co-production treaties.</w:t>
      </w:r>
    </w:p>
    <w:p>
      <w:pPr/>
      <w:r>
        <w:rPr>
          <w:lang w:val="en-GB"/>
        </w:rPr>
        <w:t>You</w:t>
      </w:r>
    </w:p>
    <w:p>
      <w:pPr/>
      <w:r>
        <w:rPr>
          <w:lang w:val="en-GB"/>
        </w:rPr>
        <w:br/>
      </w:r>
    </w:p>
    <w:p>
      <w:pPr/>
      <w:r>
        <w:rPr>
          <w:lang w:val="en-GB"/>
        </w:rPr>
        <w:t xml:space="preserve"> will need to know how to budget a production, and be aware that an initial</w:t>
      </w:r>
    </w:p>
    <w:p>
      <w:pPr/>
      <w:r>
        <w:rPr>
          <w:lang w:val="en-GB"/>
        </w:rPr>
        <w:br/>
      </w:r>
    </w:p>
    <w:p>
      <w:pPr/>
      <w:r>
        <w:rPr>
          <w:lang w:val="en-GB"/>
        </w:rPr>
        <w:t xml:space="preserve"> budget may have cuts enforced upon it.</w:t>
      </w:r>
    </w:p>
    <w:p>
      <w:pPr/>
      <w:r>
        <w:rPr>
          <w:lang w:val="en-GB"/>
        </w:rPr>
        <w:t>Financial</w:t>
      </w:r>
    </w:p>
    <w:p>
      <w:pPr/>
      <w:r>
        <w:rPr>
          <w:lang w:val="en-GB"/>
        </w:rPr>
        <w:br/>
      </w:r>
    </w:p>
    <w:p>
      <w:pPr/>
      <w:r>
        <w:rPr>
          <w:lang w:val="en-GB"/>
        </w:rPr>
        <w:t xml:space="preserve"> resources could be for development funding and/or funding for some or all of</w:t>
      </w:r>
    </w:p>
    <w:p>
      <w:pPr/>
      <w:r>
        <w:rPr>
          <w:lang w:val="en-GB"/>
        </w:rPr>
        <w:br/>
      </w:r>
    </w:p>
    <w:p>
      <w:pPr/>
      <w:r>
        <w:rPr>
          <w:lang w:val="en-GB"/>
        </w:rPr>
        <w:t xml:space="preserve"> the production depending on the circumstances and constraints in place.</w:t>
      </w:r>
    </w:p>
    <w:p>
      <w:pPr/>
      <w:r>
        <w:rPr>
          <w:lang w:val="en-GB"/>
        </w:rPr>
        <w:t>This</w:t>
      </w:r>
    </w:p>
    <w:p>
      <w:pPr/>
      <w:r>
        <w:rPr>
          <w:lang w:val="en-GB"/>
        </w:rPr>
        <w:br/>
      </w:r>
    </w:p>
    <w:p>
      <w:pPr/>
      <w:r>
        <w:rPr>
          <w:lang w:val="en-GB"/>
        </w:rPr>
        <w:t xml:space="preserve"> Standard is for those involved in securing production financing.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w:t>
      </w:r>
    </w:p>
    <w:p>
      <w:pPr>
        <w:numPr>
          <w:ilvl w:val="0"/>
          <w:numId w:val="1"/>
        </w:numPr>
      </w:pPr>
      <w:r>
        <w:t>
</w:t>
      </w:r>
    </w:p>
    <w:p>
      <w:pPr>
        <w:numPr>
          <w:ilvl w:val="0"/>
          <w:numId w:val="1"/>
        </w:numPr>
      </w:pPr>
      <w:r>
        <w:t> all available evidence to ensure projected costings are accurate</w:t>
      </w:r>
    </w:p>
    <w:p>
      <w:pPr>
        <w:numPr>
          <w:ilvl w:val="0"/>
          <w:numId w:val="1"/>
        </w:numPr>
      </w:pPr>
      <w:r>
        <w:t>base</w:t>
      </w:r>
    </w:p>
    <w:p>
      <w:pPr>
        <w:numPr>
          <w:ilvl w:val="0"/>
          <w:numId w:val="1"/>
        </w:numPr>
      </w:pPr>
      <w:r>
        <w:t>
</w:t>
      </w:r>
    </w:p>
    <w:p>
      <w:pPr>
        <w:numPr>
          <w:ilvl w:val="0"/>
          <w:numId w:val="1"/>
        </w:numPr>
      </w:pPr>
      <w:r>
        <w:t> decisions about securing financial resources on available financial</w:t>
      </w:r>
    </w:p>
    <w:p>
      <w:pPr>
        <w:numPr>
          <w:ilvl w:val="0"/>
          <w:numId w:val="1"/>
        </w:numPr>
      </w:pPr>
      <w:r>
        <w:t>
</w:t>
      </w:r>
    </w:p>
    <w:p>
      <w:pPr>
        <w:numPr>
          <w:ilvl w:val="0"/>
          <w:numId w:val="1"/>
        </w:numPr>
      </w:pPr>
      <w:r>
        <w:t> information  and production requirements</w:t>
      </w:r>
    </w:p>
    <w:p>
      <w:pPr>
        <w:numPr>
          <w:ilvl w:val="0"/>
          <w:numId w:val="1"/>
        </w:numPr>
      </w:pPr>
      <w:r>
        <w:t>consult</w:t>
      </w:r>
    </w:p>
    <w:p>
      <w:pPr>
        <w:numPr>
          <w:ilvl w:val="0"/>
          <w:numId w:val="1"/>
        </w:numPr>
      </w:pPr>
      <w:r>
        <w:t>
</w:t>
      </w:r>
    </w:p>
    <w:p>
      <w:pPr>
        <w:numPr>
          <w:ilvl w:val="0"/>
          <w:numId w:val="1"/>
        </w:numPr>
      </w:pPr>
      <w:r>
        <w:t> experts at appropriate times to verify production details </w:t>
      </w:r>
    </w:p>
    <w:p>
      <w:pPr>
        <w:numPr>
          <w:ilvl w:val="0"/>
          <w:numId w:val="1"/>
        </w:numPr>
      </w:pPr>
      <w:r>
        <w:t>use</w:t>
      </w:r>
    </w:p>
    <w:p>
      <w:pPr>
        <w:numPr>
          <w:ilvl w:val="0"/>
          <w:numId w:val="1"/>
        </w:numPr>
      </w:pPr>
      <w:r>
        <w:t>
</w:t>
      </w:r>
    </w:p>
    <w:p>
      <w:pPr>
        <w:numPr>
          <w:ilvl w:val="0"/>
          <w:numId w:val="1"/>
        </w:numPr>
      </w:pPr>
      <w:r>
        <w:t> reliable sources of information to research and identify possible investors and</w:t>
      </w:r>
    </w:p>
    <w:p>
      <w:pPr>
        <w:numPr>
          <w:ilvl w:val="0"/>
          <w:numId w:val="1"/>
        </w:numPr>
      </w:pPr>
      <w:r>
        <w:t>
</w:t>
      </w:r>
    </w:p>
    <w:p>
      <w:pPr>
        <w:numPr>
          <w:ilvl w:val="0"/>
          <w:numId w:val="1"/>
        </w:numPr>
      </w:pPr>
      <w:r>
        <w:t> relevant forms of funding for productions</w:t>
      </w:r>
    </w:p>
    <w:p>
      <w:pPr>
        <w:numPr>
          <w:ilvl w:val="0"/>
          <w:numId w:val="1"/>
        </w:numPr>
      </w:pPr>
      <w:r>
        <w:t>identify</w:t>
      </w:r>
    </w:p>
    <w:p>
      <w:pPr>
        <w:numPr>
          <w:ilvl w:val="0"/>
          <w:numId w:val="1"/>
        </w:numPr>
      </w:pPr>
      <w:r>
        <w:t>
</w:t>
      </w:r>
    </w:p>
    <w:p>
      <w:pPr>
        <w:numPr>
          <w:ilvl w:val="0"/>
          <w:numId w:val="1"/>
        </w:numPr>
      </w:pPr>
      <w:r>
        <w:t> valid tax breaks and financial incentives which may be available to the</w:t>
      </w:r>
    </w:p>
    <w:p>
      <w:pPr>
        <w:numPr>
          <w:ilvl w:val="0"/>
          <w:numId w:val="1"/>
        </w:numPr>
      </w:pPr>
      <w:r>
        <w:t>
</w:t>
      </w:r>
    </w:p>
    <w:p>
      <w:pPr>
        <w:numPr>
          <w:ilvl w:val="0"/>
          <w:numId w:val="1"/>
        </w:numPr>
      </w:pPr>
      <w:r>
        <w:t> production company</w:t>
      </w:r>
    </w:p>
    <w:p>
      <w:pPr>
        <w:numPr>
          <w:ilvl w:val="0"/>
          <w:numId w:val="1"/>
        </w:numPr>
      </w:pPr>
      <w:r>
        <w:t>collaborate</w:t>
      </w:r>
    </w:p>
    <w:p>
      <w:pPr>
        <w:numPr>
          <w:ilvl w:val="0"/>
          <w:numId w:val="1"/>
        </w:numPr>
      </w:pPr>
      <w:r>
        <w:t>
</w:t>
      </w:r>
    </w:p>
    <w:p>
      <w:pPr>
        <w:numPr>
          <w:ilvl w:val="0"/>
          <w:numId w:val="1"/>
        </w:numPr>
      </w:pPr>
      <w:r>
        <w:t> with potential co-production companies at appropriate times to secure funding</w:t>
      </w:r>
    </w:p>
    <w:p>
      <w:pPr>
        <w:numPr>
          <w:ilvl w:val="0"/>
          <w:numId w:val="1"/>
        </w:numPr>
      </w:pPr>
      <w:r>
        <w:t>
</w:t>
      </w:r>
    </w:p>
    <w:p>
      <w:pPr>
        <w:numPr>
          <w:ilvl w:val="0"/>
          <w:numId w:val="1"/>
        </w:numPr>
      </w:pPr>
      <w:r>
        <w:t> from outside the UK</w:t>
      </w:r>
    </w:p>
    <w:p>
      <w:pPr>
        <w:numPr>
          <w:ilvl w:val="0"/>
          <w:numId w:val="1"/>
        </w:numPr>
      </w:pPr>
      <w:r>
        <w:t>specify</w:t>
      </w:r>
    </w:p>
    <w:p>
      <w:pPr>
        <w:numPr>
          <w:ilvl w:val="0"/>
          <w:numId w:val="1"/>
        </w:numPr>
      </w:pPr>
      <w:r>
        <w:t>
</w:t>
      </w:r>
    </w:p>
    <w:p>
      <w:pPr>
        <w:numPr>
          <w:ilvl w:val="0"/>
          <w:numId w:val="1"/>
        </w:numPr>
      </w:pPr>
      <w:r>
        <w:t> criteria and procedures to be followed for contingency purposes in accordance</w:t>
      </w:r>
    </w:p>
    <w:p>
      <w:pPr>
        <w:numPr>
          <w:ilvl w:val="0"/>
          <w:numId w:val="1"/>
        </w:numPr>
      </w:pPr>
      <w:r>
        <w:t>
</w:t>
      </w:r>
    </w:p>
    <w:p>
      <w:pPr>
        <w:numPr>
          <w:ilvl w:val="0"/>
          <w:numId w:val="1"/>
        </w:numPr>
      </w:pPr>
      <w:r>
        <w:t> with organisational requirements</w:t>
      </w:r>
    </w:p>
    <w:p>
      <w:pPr>
        <w:numPr>
          <w:ilvl w:val="0"/>
          <w:numId w:val="1"/>
        </w:numPr>
      </w:pPr>
      <w:r>
        <w:t>check</w:t>
      </w:r>
    </w:p>
    <w:p>
      <w:pPr>
        <w:numPr>
          <w:ilvl w:val="0"/>
          <w:numId w:val="1"/>
        </w:numPr>
      </w:pPr>
      <w:r>
        <w:t>
</w:t>
      </w:r>
    </w:p>
    <w:p>
      <w:pPr>
        <w:numPr>
          <w:ilvl w:val="0"/>
          <w:numId w:val="1"/>
        </w:numPr>
      </w:pPr>
      <w:r>
        <w:t> that all necessary documentation relating to planned productions is presented</w:t>
      </w:r>
    </w:p>
    <w:p>
      <w:pPr>
        <w:numPr>
          <w:ilvl w:val="0"/>
          <w:numId w:val="1"/>
        </w:numPr>
      </w:pPr>
      <w:r>
        <w:t>
</w:t>
      </w:r>
    </w:p>
    <w:p>
      <w:pPr>
        <w:numPr>
          <w:ilvl w:val="0"/>
          <w:numId w:val="1"/>
        </w:numPr>
      </w:pPr>
      <w:r>
        <w:t> in line with organisational requirements </w:t>
      </w:r>
    </w:p>
    <w:p>
      <w:pPr>
        <w:numPr>
          <w:ilvl w:val="0"/>
          <w:numId w:val="1"/>
        </w:numPr>
      </w:pPr>
      <w:r>
        <w:t>make a</w:t>
      </w:r>
    </w:p>
    <w:p>
      <w:pPr>
        <w:numPr>
          <w:ilvl w:val="0"/>
          <w:numId w:val="1"/>
        </w:numPr>
      </w:pPr>
      <w:r>
        <w:t>
</w:t>
      </w:r>
    </w:p>
    <w:p>
      <w:pPr>
        <w:numPr>
          <w:ilvl w:val="0"/>
          <w:numId w:val="1"/>
        </w:numPr>
      </w:pPr>
      <w:r>
        <w:t> case for funding that promotes understanding and highlights clear advantages to</w:t>
      </w:r>
    </w:p>
    <w:p>
      <w:pPr>
        <w:numPr>
          <w:ilvl w:val="0"/>
          <w:numId w:val="1"/>
        </w:numPr>
      </w:pPr>
      <w:r>
        <w:t>
</w:t>
      </w:r>
    </w:p>
    <w:p>
      <w:pPr>
        <w:numPr>
          <w:ilvl w:val="0"/>
          <w:numId w:val="1"/>
        </w:numPr>
      </w:pPr>
      <w:r>
        <w:t> investors</w:t>
      </w:r>
    </w:p>
    <w:p>
      <w:pPr>
        <w:numPr>
          <w:ilvl w:val="0"/>
          <w:numId w:val="1"/>
        </w:numPr>
      </w:pPr>
      <w:r>
        <w:t>identify</w:t>
      </w:r>
    </w:p>
    <w:p>
      <w:pPr>
        <w:numPr>
          <w:ilvl w:val="0"/>
          <w:numId w:val="1"/>
        </w:numPr>
      </w:pPr>
      <w:r>
        <w:t>
</w:t>
      </w:r>
    </w:p>
    <w:p>
      <w:pPr>
        <w:numPr>
          <w:ilvl w:val="0"/>
          <w:numId w:val="1"/>
        </w:numPr>
      </w:pPr>
      <w:r>
        <w:t> areas of budgets which can be negotiated or relinquished in order to secure</w:t>
      </w:r>
    </w:p>
    <w:p>
      <w:pPr>
        <w:numPr>
          <w:ilvl w:val="0"/>
          <w:numId w:val="1"/>
        </w:numPr>
      </w:pPr>
      <w:r>
        <w:t>
</w:t>
      </w:r>
    </w:p>
    <w:p>
      <w:pPr>
        <w:numPr>
          <w:ilvl w:val="0"/>
          <w:numId w:val="1"/>
        </w:numPr>
      </w:pPr>
      <w:r>
        <w:t> funding</w:t>
      </w:r>
    </w:p>
    <w:p>
      <w:pPr>
        <w:numPr>
          <w:ilvl w:val="0"/>
          <w:numId w:val="1"/>
        </w:numPr>
      </w:pPr>
      <w:r>
        <w:t>check</w:t>
      </w:r>
    </w:p>
    <w:p>
      <w:pPr>
        <w:numPr>
          <w:ilvl w:val="0"/>
          <w:numId w:val="1"/>
        </w:numPr>
      </w:pPr>
      <w:r>
        <w:t>
</w:t>
      </w:r>
    </w:p>
    <w:p>
      <w:pPr>
        <w:numPr>
          <w:ilvl w:val="0"/>
          <w:numId w:val="1"/>
        </w:numPr>
      </w:pPr>
      <w:r>
        <w:t> that any funding proposals meet planned objectives, targets and are in line</w:t>
      </w:r>
    </w:p>
    <w:p>
      <w:pPr>
        <w:numPr>
          <w:ilvl w:val="0"/>
          <w:numId w:val="1"/>
        </w:numPr>
      </w:pPr>
      <w:r>
        <w:t>
</w:t>
      </w:r>
    </w:p>
    <w:p>
      <w:pPr>
        <w:numPr>
          <w:ilvl w:val="0"/>
          <w:numId w:val="1"/>
        </w:numPr>
      </w:pPr>
      <w:r>
        <w:t> with specific broadcaster tariffs</w:t>
      </w:r>
    </w:p>
    <w:p>
      <w:pPr>
        <w:numPr>
          <w:ilvl w:val="0"/>
          <w:numId w:val="1"/>
        </w:numPr>
      </w:pPr>
      <w:r>
        <w:t>negotiate</w:t>
      </w:r>
    </w:p>
    <w:p>
      <w:pPr>
        <w:numPr>
          <w:ilvl w:val="0"/>
          <w:numId w:val="1"/>
        </w:numPr>
      </w:pPr>
      <w:r>
        <w:t>
</w:t>
      </w:r>
    </w:p>
    <w:p>
      <w:pPr>
        <w:numPr>
          <w:ilvl w:val="0"/>
          <w:numId w:val="1"/>
        </w:numPr>
      </w:pPr>
      <w:r>
        <w:t> financial arrangements and production rights to ensure the best deal for productions</w:t>
      </w:r>
    </w:p>
    <w:p>
      <w:pPr>
        <w:numPr>
          <w:ilvl w:val="0"/>
          <w:numId w:val="1"/>
        </w:numPr>
      </w:pPr>
      <w:r>
        <w:t>
</w:t>
      </w:r>
    </w:p>
    <w:p>
      <w:pPr>
        <w:numPr>
          <w:ilvl w:val="0"/>
          <w:numId w:val="1"/>
        </w:numPr>
      </w:pPr>
      <w:r>
        <w:t> and the production company</w:t>
      </w:r>
    </w:p>
    <w:p>
      <w:pPr>
        <w:numPr>
          <w:ilvl w:val="0"/>
          <w:numId w:val="1"/>
        </w:numPr>
      </w:pPr>
      <w:r>
        <w:t>hold</w:t>
      </w:r>
    </w:p>
    <w:p>
      <w:pPr>
        <w:numPr>
          <w:ilvl w:val="0"/>
          <w:numId w:val="1"/>
        </w:numPr>
      </w:pPr>
      <w:r>
        <w:t>
</w:t>
      </w:r>
    </w:p>
    <w:p>
      <w:pPr>
        <w:numPr>
          <w:ilvl w:val="0"/>
          <w:numId w:val="1"/>
        </w:numPr>
      </w:pPr>
      <w:r>
        <w:t> and maintain records on all contracts and agreements in line with</w:t>
      </w:r>
    </w:p>
    <w:p>
      <w:pPr>
        <w:numPr>
          <w:ilvl w:val="0"/>
          <w:numId w:val="1"/>
        </w:numPr>
      </w:pPr>
      <w:r>
        <w:t>
</w:t>
      </w:r>
    </w:p>
    <w:p>
      <w:pPr>
        <w:numPr>
          <w:ilvl w:val="0"/>
          <w:numId w:val="1"/>
        </w:numPr>
      </w:pPr>
      <w:r>
        <w:t> organisational requirements</w:t>
      </w:r>
    </w:p>
    <w:p>
      <w:pPr>
        <w:numPr>
          <w:ilvl w:val="0"/>
          <w:numId w:val="1"/>
        </w:numPr>
      </w:pPr>
      <w:r>
        <w:t>approach</w:t>
      </w:r>
    </w:p>
    <w:p>
      <w:pPr>
        <w:numPr>
          <w:ilvl w:val="0"/>
          <w:numId w:val="1"/>
        </w:numPr>
      </w:pPr>
      <w:r>
        <w:t>
</w:t>
      </w:r>
    </w:p>
    <w:p>
      <w:pPr>
        <w:numPr>
          <w:ilvl w:val="0"/>
          <w:numId w:val="1"/>
        </w:numPr>
      </w:pPr>
      <w:r>
        <w:t> distributors and sales agents for expertise on market and audience viability at</w:t>
      </w:r>
    </w:p>
    <w:p>
      <w:pPr>
        <w:numPr>
          <w:ilvl w:val="0"/>
          <w:numId w:val="1"/>
        </w:numPr>
      </w:pPr>
      <w:r>
        <w:t>
</w:t>
      </w:r>
    </w:p>
    <w:p>
      <w:pPr>
        <w:numPr>
          <w:ilvl w:val="0"/>
          <w:numId w:val="1"/>
        </w:numPr>
      </w:pPr>
      <w:r>
        <w:t> the earliest opportunity</w:t>
      </w:r>
    </w:p>
    <w:p>
      <w:pPr>
        <w:numPr>
          <w:ilvl w:val="0"/>
          <w:numId w:val="1"/>
        </w:numPr>
      </w:pPr>
      <w:r>
        <w:t>include valid information about market and audience viability in finance</w:t>
      </w:r>
    </w:p>
    <w:p>
      <w:pPr>
        <w:numPr>
          <w:ilvl w:val="0"/>
          <w:numId w:val="1"/>
        </w:numPr>
      </w:pPr>
      <w:r>
        <w:t>
</w:t>
      </w:r>
    </w:p>
    <w:p>
      <w:pPr>
        <w:numPr>
          <w:ilvl w:val="0"/>
          <w:numId w:val="1"/>
        </w:numPr>
      </w:pPr>
      <w:r>
        <w:t> packages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evaluate an initial budget using industry tools and accurate calculations of costs 2     the potential markets for production ideas and those which would be most attractive to potential investors 3     the main sources and ranges of investment which are available in the appropriate sector 4     when and how to use product placement and props placement to finance productions 5     when and how to use sponsorship to finance productions 6     when and how to use crowd funding to finance productions 7     tax breaks and financial incentives available to productions 8     how to identify where non-UK sources of funding exist for potential co-productions 9     how co-production treaties operate 10   the different tariffs applied by broadcasters to productions 11   how to negotiate rights and which areas of the budget can be released in order to secure it 12   artistic and audience demands projects can claim to fulfil 13   how to estimate the timescales, technical demands and their implications on production schedules and budgets to enable the preparation of full proposals 14   the importance of having, and being able to make use of, contingency planning for finance 15   how to prepare and present a clear rationale to potential investors or partners for funding 16   negotiation strategies to use when agreeing financial arrangement 17   how to research sources and investment and identify the most appropriate to approach 18 how to approach distributors and sales agents at the earliest opportunity to assess the project for market and audience viability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SKSP5</w:t>
      </w:r>
      <w:r>
        <w:rPr>
          <w:lang w:val="en-GB"/>
        </w:rPr>
        <w:br/>
      </w:r>
    </w:p>
    <w:p>
      <w:pPr/>
      <w:r>
        <w:rPr>
          <w:lang w:val="en-GB"/>
          <w:b/>
        </w:rPr>
        <w:t>Relevant Occupations</w:t>
      </w:r>
    </w:p>
    <w:p>
      <w:pPr/>
      <w:r>
        <w:rPr>
          <w:lang w:val="en-GB"/>
        </w:rPr>
        <w:t>Accounting and Finance, Arts, Media and Publishing, Director, Production Development Manager, Production manager, Production coordinator</w:t>
      </w:r>
      <w:r>
        <w:rPr>
          <w:lang w:val="en-GB"/>
        </w:rPr>
        <w:br/>
      </w:r>
    </w:p>
    <w:p>
      <w:pPr/>
      <w:r>
        <w:rPr>
          <w:lang w:val="en-GB"/>
          <w:b/>
        </w:rPr>
        <w:t>Suite</w:t>
      </w:r>
    </w:p>
    <w:p>
      <w:pPr/>
      <w:r>
        <w:rPr>
          <w:lang w:val="en-GB"/>
        </w:rPr>
        <w:t>Production (Film and TV)</w:t>
      </w:r>
      <w:r>
        <w:rPr>
          <w:lang w:val="en-GB"/>
        </w:rPr>
        <w:br/>
      </w:r>
    </w:p>
    <w:p>
      <w:pPr/>
      <w:r>
        <w:rPr>
          <w:lang w:val="en-GB"/>
          <w:b/>
        </w:rPr>
        <w:t>Keywords</w:t>
      </w:r>
    </w:p>
    <w:p>
      <w:pPr/>
      <w:r>
        <w:rPr>
          <w:lang w:val="en-GB"/>
        </w:rPr>
        <w:t>Production, Finance, Resources, Incentives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4E58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9800185a41439d" /><Relationship Type="http://schemas.openxmlformats.org/officeDocument/2006/relationships/numbering" Target="/word/numbering.xml" Id="R9ae14120a5d943c2" /><Relationship Type="http://schemas.openxmlformats.org/officeDocument/2006/relationships/settings" Target="/word/settings.xml" Id="R08ab0b2ba437492c" /><Relationship Type="http://schemas.openxmlformats.org/officeDocument/2006/relationships/image" Target="/word/media/bd298fe1-bdf3-4e9e-99be-05a64f645abd.png" Id="R0b6df258ef1c4a52" /></Relationships>
</file>