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4f8e82801b40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ASTRBM12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Manage your own resources and professional development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3ea84269b246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1e9be5f1f5457f" /><Relationship Type="http://schemas.openxmlformats.org/officeDocument/2006/relationships/numbering" Target="/word/numbering.xml" Id="R687a57a458a449eb" /><Relationship Type="http://schemas.openxmlformats.org/officeDocument/2006/relationships/settings" Target="/word/settings.xml" Id="R196bb880830f47a1" /><Relationship Type="http://schemas.openxmlformats.org/officeDocument/2006/relationships/image" Target="/word/media/a23ea8b7-240c-4fed-9489-596cd55ea2d1.png" Id="R743ea84269b24684" /></Relationships>
</file>