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72930be4e643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EUSGNO305</w:t>
            </w:r>
            <w:r>
              <w:rPr>
                <w:b/>
              </w:rPr>
              <w:br/>
            </w:r>
            <w:r>
              <w:rPr>
                <w:b/>
              </w:rPr>
              <w:t>Contribute to health, safety and environment in the workplace in diverse situations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78870349bf44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b36a76a06eb4378" /><Relationship Type="http://schemas.openxmlformats.org/officeDocument/2006/relationships/numbering" Target="/word/numbering.xml" Id="R2a64d13c2aa241d1" /><Relationship Type="http://schemas.openxmlformats.org/officeDocument/2006/relationships/settings" Target="/word/settings.xml" Id="Rb702e59f28bc477e" /><Relationship Type="http://schemas.openxmlformats.org/officeDocument/2006/relationships/image" Target="/word/media/7566b112-4459-4187-bc83-a83bb5435c5b.png" Id="Ree78870349bf44d3" /></Relationships>
</file>