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0e74558ca42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SFLSCM107L</w:t>
            </w:r>
            <w:r>
              <w:rPr>
                <w:b/>
              </w:rPr>
              <w:br/>
            </w:r>
            <w:r>
              <w:rPr>
                <w:b/>
              </w:rPr>
              <w:t>Schedule the distribution of supplies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46c06804aa4d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f74e8f3a544771" /><Relationship Type="http://schemas.openxmlformats.org/officeDocument/2006/relationships/numbering" Target="/word/numbering.xml" Id="Rb0b399ce710a45ee" /><Relationship Type="http://schemas.openxmlformats.org/officeDocument/2006/relationships/settings" Target="/word/settings.xml" Id="Rf1537721a1c74579" /><Relationship Type="http://schemas.openxmlformats.org/officeDocument/2006/relationships/image" Target="/word/media/32b28d25-ede3-4b72-9f8d-7c6f7be39512.png" Id="Raf46c06804aa4dcd" /></Relationships>
</file>