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d628e2f869498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MPQMA01</w:t>
            </w:r>
            <w:r>
              <w:rPr>
                <w:b/>
              </w:rPr>
              <w:br/>
            </w:r>
            <w:r>
              <w:rPr>
                <w:b/>
              </w:rPr>
              <w:t>Prepare vessel for marine aggregate extraction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5b7d970c61449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94469420c13407e" /><Relationship Type="http://schemas.openxmlformats.org/officeDocument/2006/relationships/numbering" Target="/word/numbering.xml" Id="Rf138ddbd753f49e1" /><Relationship Type="http://schemas.openxmlformats.org/officeDocument/2006/relationships/settings" Target="/word/settings.xml" Id="R4b447c55f9934780" /><Relationship Type="http://schemas.openxmlformats.org/officeDocument/2006/relationships/image" Target="/word/media/9b9bc581-cb18-4e35-aeec-dcbed5e5bb4e.png" Id="R05b7d970c6144999" /></Relationships>
</file>