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680a54a0704e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PROPF406</w:t>
            </w:r>
            <w:r>
              <w:rPr>
                <w:b/>
              </w:rPr>
              <w:br/>
            </w:r>
            <w:r>
              <w:rPr>
                <w:b/>
              </w:rPr>
              <w:t>Control automatic stacking/palletising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a0aa2e550f4f5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9f4979f421b4aa0" /><Relationship Type="http://schemas.openxmlformats.org/officeDocument/2006/relationships/numbering" Target="/word/numbering.xml" Id="R513c126a46c94b7c" /><Relationship Type="http://schemas.openxmlformats.org/officeDocument/2006/relationships/settings" Target="/word/settings.xml" Id="R1a5382bc513b441f" /><Relationship Type="http://schemas.openxmlformats.org/officeDocument/2006/relationships/image" Target="/word/media/b2ae7c4b-480e-47e0-b229-be62abd91092.png" Id="R6aa0aa2e550f4f5d" /></Relationships>
</file>