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9f699f5130e41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PROPAM511L</w:t>
            </w:r>
            <w:r>
              <w:rPr>
                <w:b/>
              </w:rPr>
              <w:br/>
            </w:r>
            <w:r>
              <w:rPr>
                <w:b/>
              </w:rPr>
              <w:t>Develop sales proposals &amp; quotations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b4ebdb179af4b4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a682002bf5c477d" /><Relationship Type="http://schemas.openxmlformats.org/officeDocument/2006/relationships/numbering" Target="/word/numbering.xml" Id="R104fd99a0e424b52" /><Relationship Type="http://schemas.openxmlformats.org/officeDocument/2006/relationships/settings" Target="/word/settings.xml" Id="R540998d2c2494151" /><Relationship Type="http://schemas.openxmlformats.org/officeDocument/2006/relationships/image" Target="/word/media/033ab059-bd01-4752-8abe-094078f501f4.png" Id="Rfb4ebdb179af4b4f" /></Relationships>
</file>