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48198949104a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IMPSO403L</w:t>
            </w:r>
            <w:r>
              <w:rPr>
                <w:b/>
              </w:rPr>
              <w:br/>
            </w:r>
            <w:r>
              <w:rPr>
                <w:b/>
              </w:rPr>
              <w:t>Assist with selling food and drink retail products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9c53c21817744f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0f7acc5a6a84bca" /><Relationship Type="http://schemas.openxmlformats.org/officeDocument/2006/relationships/numbering" Target="/word/numbering.xml" Id="R0959316f252e45d4" /><Relationship Type="http://schemas.openxmlformats.org/officeDocument/2006/relationships/settings" Target="/word/settings.xml" Id="Rd2bbc1e7cd1a4204" /><Relationship Type="http://schemas.openxmlformats.org/officeDocument/2006/relationships/image" Target="/word/media/d681ce8e-6368-49dc-809e-1edee0f4b9c1.png" Id="Rf9c53c21817744f9" /></Relationships>
</file>