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ea3e72733245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LSIFL11</w:t>
            </w:r>
            <w:r>
              <w:rPr>
                <w:b/>
              </w:rPr>
              <w:br/>
            </w:r>
            <w:r>
              <w:rPr>
                <w:b/>
              </w:rPr>
              <w:t>Help to safeguard those in need or at risk of harm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b934b15b9148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2d8cd451654169" /><Relationship Type="http://schemas.openxmlformats.org/officeDocument/2006/relationships/numbering" Target="/word/numbering.xml" Id="Ra75edc112cff4cc6" /><Relationship Type="http://schemas.openxmlformats.org/officeDocument/2006/relationships/settings" Target="/word/settings.xml" Id="R52029a8f66cc4d95" /><Relationship Type="http://schemas.openxmlformats.org/officeDocument/2006/relationships/image" Target="/word/media/f882ded4-069f-45db-b2e1-aed791e040e1.png" Id="R57b934b15b91482c" /></Relationships>
</file>