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a3194453094ca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SKSS04</w:t>
            </w:r>
            <w:r>
              <w:rPr>
                <w:b/>
              </w:rPr>
              <w:br/>
            </w:r>
            <w:r>
              <w:rPr>
                <w:b/>
              </w:rPr>
              <w:t>Follow health and safety requirements for sound production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04a7a26792d49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following health and safety requirements for all aspects of sound production. It is about identifying risks and potential hazards, in particular, when working in unfamiliar locations.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It is about setting up, and using sound equipment in a way that is safe for yourself and others and taking action to deal with anything that may put yourself or others at a risk.  It includes keeping health and safety records and reporting situations which pose a risk to people at work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It is also being aware of your environment and any environmental factors that you need to consider prior to setting up and using any equipment.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applies to everyone involved with sound production.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check that all relevant health and safety assessments have been conducted</w:t>
      </w:r>
    </w:p>
    <w:p>
      <w:pPr>
        <w:numPr>
          <w:ilvl w:val="0"/>
          <w:numId w:val="1"/>
        </w:numPr>
      </w:pPr>
      <w:r>
        <w:t>obtain copies of, and read, all the controls that you and the production must comply with to ensure safe working</w:t>
      </w:r>
    </w:p>
    <w:p>
      <w:pPr>
        <w:numPr>
          <w:ilvl w:val="0"/>
          <w:numId w:val="1"/>
        </w:numPr>
      </w:pPr>
      <w:r>
        <w:t>make sure you understand all the controls for the production and what they mean in practice</w:t>
      </w:r>
    </w:p>
    <w:p>
      <w:pPr>
        <w:numPr>
          <w:ilvl w:val="0"/>
          <w:numId w:val="1"/>
        </w:numPr>
      </w:pPr>
      <w:r>
        <w:t>attend safety briefings that are relevant to your role and the production</w:t>
      </w:r>
    </w:p>
    <w:p>
      <w:pPr>
        <w:numPr>
          <w:ilvl w:val="0"/>
          <w:numId w:val="1"/>
        </w:numPr>
      </w:pPr>
      <w:r>
        <w:t>make sure sound equipment and accessories are lifted, carried and placed in accordance with manual handling techniques and health and safety requirements   </w:t>
      </w:r>
    </w:p>
    <w:p>
      <w:pPr>
        <w:numPr>
          <w:ilvl w:val="0"/>
          <w:numId w:val="1"/>
        </w:numPr>
      </w:pPr>
      <w:r>
        <w:t>check that sound equipment and accessories are rigged and connected in line with suppliers' or manufacturers' technical and safety requirements </w:t>
      </w:r>
    </w:p>
    <w:p>
      <w:pPr>
        <w:numPr>
          <w:ilvl w:val="0"/>
          <w:numId w:val="1"/>
        </w:numPr>
      </w:pPr>
      <w:r>
        <w:t>make sure that measures and controls are in place to ensure requirements for safe listening are met</w:t>
      </w:r>
    </w:p>
    <w:p>
      <w:pPr>
        <w:numPr>
          <w:ilvl w:val="0"/>
          <w:numId w:val="1"/>
        </w:numPr>
      </w:pPr>
      <w:r>
        <w:t>operate sound equipment in ways that do not cause a  risk to the health and safety of yourself or others</w:t>
      </w:r>
    </w:p>
    <w:p>
      <w:pPr>
        <w:numPr>
          <w:ilvl w:val="0"/>
          <w:numId w:val="1"/>
        </w:numPr>
      </w:pPr>
      <w:r>
        <w:t>control health and safety risks that are within your capability and job responsibilities</w:t>
      </w:r>
    </w:p>
    <w:p>
      <w:pPr>
        <w:numPr>
          <w:ilvl w:val="0"/>
          <w:numId w:val="1"/>
        </w:numPr>
      </w:pPr>
      <w:r>
        <w:t>identify when reassessment may need to be carried out and bring this to the attention of relevant people</w:t>
      </w:r>
    </w:p>
    <w:p>
      <w:pPr>
        <w:numPr>
          <w:ilvl w:val="0"/>
          <w:numId w:val="1"/>
        </w:numPr>
      </w:pPr>
      <w:r>
        <w:t>refer hazards and risks that you cannot deal with yourself, and suggestions for reducing risks, to the people responsible at appropriate times</w:t>
      </w:r>
    </w:p>
    <w:p>
      <w:pPr>
        <w:numPr>
          <w:ilvl w:val="0"/>
          <w:numId w:val="1"/>
        </w:numPr>
      </w:pPr>
      <w:r>
        <w:t>take prompt action to deal with faults and other hazards in accordance with workplace instructions and legal requirements</w:t>
      </w:r>
    </w:p>
    <w:p>
      <w:pPr>
        <w:numPr>
          <w:ilvl w:val="0"/>
          <w:numId w:val="1"/>
        </w:numPr>
      </w:pPr>
      <w:r>
        <w:t>de-rig and disconnect sound equipment and accessories in line with suppliers' or manufacturers' technical and safety requirements </w:t>
      </w:r>
    </w:p>
    <w:p>
      <w:pPr>
        <w:numPr>
          <w:ilvl w:val="0"/>
          <w:numId w:val="1"/>
        </w:numPr>
      </w:pPr>
      <w:r>
        <w:t>restore studios or locations to their pre-use condition after use, and dispose of waste, in line with production requirements</w:t>
      </w:r>
    </w:p>
    <w:p>
      <w:pPr>
        <w:numPr>
          <w:ilvl w:val="0"/>
          <w:numId w:val="1"/>
        </w:numPr>
      </w:pPr>
      <w:r>
        <w:t>keep appropriate health and safety records in line with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your responsibilities and legal duties for health and safety and controlling risks</w:t>
      </w:r>
    </w:p>
    <w:p>
      <w:pPr>
        <w:numPr>
          <w:ilvl w:val="0"/>
          <w:numId w:val="2"/>
        </w:numPr>
      </w:pPr>
      <w:r>
        <w:t>health and safety legislation relevant to all aspects of sound production with which you are involved</w:t>
      </w:r>
    </w:p>
    <w:p>
      <w:pPr>
        <w:numPr>
          <w:ilvl w:val="0"/>
          <w:numId w:val="2"/>
        </w:numPr>
      </w:pPr>
      <w:r>
        <w:t>the generic "hazards" and "risks" related to sound production, and the specific controls in place for the specific production</w:t>
      </w:r>
    </w:p>
    <w:p>
      <w:pPr>
        <w:numPr>
          <w:ilvl w:val="0"/>
          <w:numId w:val="2"/>
        </w:numPr>
      </w:pPr>
      <w:r>
        <w:t>who is responsible for health and safety and how to contact them</w:t>
      </w:r>
    </w:p>
    <w:p>
      <w:pPr>
        <w:numPr>
          <w:ilvl w:val="0"/>
          <w:numId w:val="2"/>
        </w:numPr>
      </w:pPr>
      <w:r>
        <w:t>how to raise concerns you have about risk or potential hazards</w:t>
      </w:r>
    </w:p>
    <w:p>
      <w:pPr>
        <w:numPr>
          <w:ilvl w:val="0"/>
          <w:numId w:val="2"/>
        </w:numPr>
      </w:pPr>
      <w:r>
        <w:t>safe working practices which you must follow  </w:t>
      </w:r>
    </w:p>
    <w:p>
      <w:pPr>
        <w:numPr>
          <w:ilvl w:val="0"/>
          <w:numId w:val="2"/>
        </w:numPr>
      </w:pPr>
      <w:r>
        <w:t>how to obtain and refer to health and safety assessments for the production</w:t>
      </w:r>
    </w:p>
    <w:p>
      <w:pPr>
        <w:numPr>
          <w:ilvl w:val="0"/>
          <w:numId w:val="2"/>
        </w:numPr>
      </w:pPr>
      <w:r>
        <w:t>the importance of remaining alert to the presence of hazards and risks in your area and in the whole studio or location</w:t>
      </w:r>
    </w:p>
    <w:p>
      <w:pPr>
        <w:numPr>
          <w:ilvl w:val="0"/>
          <w:numId w:val="2"/>
        </w:numPr>
      </w:pPr>
      <w:r>
        <w:t>the importance of promptly dealing with, or reporting, risks and hazards</w:t>
      </w:r>
    </w:p>
    <w:p>
      <w:pPr>
        <w:numPr>
          <w:ilvl w:val="0"/>
          <w:numId w:val="2"/>
        </w:numPr>
      </w:pPr>
      <w:r>
        <w:t>health and safety principles of safe listening, including controls and compliance of controls against hearing loss</w:t>
      </w:r>
    </w:p>
    <w:p>
      <w:pPr>
        <w:numPr>
          <w:ilvl w:val="0"/>
          <w:numId w:val="2"/>
        </w:numPr>
      </w:pPr>
      <w:r>
        <w:t>suppliers' or manufacturers' instructions for the safe use of sound equipment and accessories</w:t>
      </w:r>
    </w:p>
    <w:p>
      <w:pPr>
        <w:numPr>
          <w:ilvl w:val="0"/>
          <w:numId w:val="2"/>
        </w:numPr>
      </w:pPr>
      <w:r>
        <w:t>possible conflicts between suppliers' or manufacturers' technical and safety requirements and production requirements and which take precedence</w:t>
      </w:r>
    </w:p>
    <w:p>
      <w:pPr>
        <w:numPr>
          <w:ilvl w:val="0"/>
          <w:numId w:val="2"/>
        </w:numPr>
      </w:pPr>
      <w:r>
        <w:t>the effect scope creep can have on risks and hazards and health and safety assessments and why and when re-assessments are necessary</w:t>
      </w:r>
    </w:p>
    <w:p>
      <w:pPr>
        <w:numPr>
          <w:ilvl w:val="0"/>
          <w:numId w:val="2"/>
        </w:numPr>
      </w:pPr>
      <w:r>
        <w:t>where and when to get additional health and safety assistance including safety briefings</w:t>
      </w:r>
    </w:p>
    <w:p>
      <w:pPr>
        <w:numPr>
          <w:ilvl w:val="0"/>
          <w:numId w:val="2"/>
        </w:numPr>
      </w:pPr>
      <w:r>
        <w:t>identification and logging requirements 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SKSS04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Sound Production Professionals (Film &amp; TV)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Sound Production (Film &amp; TV)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sound; production; film; tv; health; safety; danger; risk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0778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124FB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470771ba2ee486e" /><Relationship Type="http://schemas.openxmlformats.org/officeDocument/2006/relationships/numbering" Target="/word/numbering.xml" Id="R6c8e7940fc4d407d" /><Relationship Type="http://schemas.openxmlformats.org/officeDocument/2006/relationships/settings" Target="/word/settings.xml" Id="R5af1c98edd564158" /><Relationship Type="http://schemas.openxmlformats.org/officeDocument/2006/relationships/image" Target="/word/media/2ec493d7-ba4b-48ee-af9b-5a404653d7cc.png" Id="Rd04a7a26792d4918" /></Relationships>
</file>