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72981ec13c4e6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SFS EVS 3</w:t>
            </w:r>
            <w:r>
              <w:rPr>
                <w:b/>
              </w:rPr>
              <w:br/>
            </w:r>
            <w:r>
              <w:rPr>
                <w:b/>
              </w:rPr>
              <w:t>Respond to an occurrence during an event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d8a82b1cdf447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380fa28592940b5" /><Relationship Type="http://schemas.openxmlformats.org/officeDocument/2006/relationships/numbering" Target="/word/numbering.xml" Id="R6958558280c14c6c" /><Relationship Type="http://schemas.openxmlformats.org/officeDocument/2006/relationships/settings" Target="/word/settings.xml" Id="R0be75758dea74550" /><Relationship Type="http://schemas.openxmlformats.org/officeDocument/2006/relationships/image" Target="/word/media/619b7fe6-b953-4fba-8ea6-416414d93f4f.png" Id="R5d8a82b1cdf447d4" /></Relationships>
</file>