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77385633e5f4176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IMPPO216</w:t>
            </w:r>
            <w:r>
              <w:rPr>
                <w:b/>
              </w:rPr>
              <w:br/>
            </w:r>
            <w:r>
              <w:rPr>
                <w:b/>
              </w:rPr>
              <w:t xml:space="preserve"> Control enrobing in food and drink operations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b776e52f9b9f473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This standard is about the skills and knowledge needed for you to control </w:t>
      </w:r>
    </w:p>
    <w:p>
      <w:pPr/>
      <w:r>
        <w:rPr>
          <w:lang w:val="en-GB"/>
        </w:rPr>
        <w:t>enrobing in food and drink operations and the associated supply chain.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This unit is about controlling enrobing machinery to cover products. It </w:t>
      </w:r>
    </w:p>
    <w:p>
      <w:pPr/>
      <w:r>
        <w:rPr>
          <w:lang w:val="en-GB"/>
        </w:rPr>
        <w:t>details the skills required to start up, run and shut down equipment, as </w:t>
      </w:r>
    </w:p>
    <w:p>
      <w:pPr/>
      <w:r>
        <w:rPr>
          <w:lang w:val="en-GB"/>
        </w:rPr>
        <w:t>well as being able to take the appropriate action should operating </w:t>
      </w:r>
    </w:p>
    <w:p>
      <w:pPr/>
      <w:r>
        <w:rPr>
          <w:lang w:val="en-GB"/>
        </w:rPr>
        <w:t>problems occur. It is also about working to product specifications and </w:t>
      </w:r>
    </w:p>
    <w:p>
      <w:pPr/>
      <w:r>
        <w:rPr>
          <w:lang w:val="en-GB"/>
        </w:rPr>
        <w:t>production schedules.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This standard is for you if you work in food and drink manufacture and/or </w:t>
      </w:r>
    </w:p>
    <w:p>
      <w:pPr/>
      <w:r>
        <w:rPr>
          <w:lang w:val="en-GB"/>
        </w:rPr>
        <w:t>supply operations and are involved in controlling enrobing.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1. operate to the legal or regulatory requirements, the organisational health and </w:t>
      </w:r>
    </w:p>
    <w:p>
      <w:pPr/>
      <w:r>
        <w:rPr>
          <w:lang w:val="en-GB"/>
        </w:rPr>
        <w:t>safety, hygiene and environmental standards and instructions when </w:t>
      </w:r>
    </w:p>
    <w:p>
      <w:pPr/>
      <w:r>
        <w:rPr>
          <w:lang w:val="en-GB"/>
        </w:rPr>
        <w:t>preparing for enrobing</w:t>
      </w:r>
    </w:p>
    <w:p>
      <w:pPr/>
      <w:r>
        <w:rPr>
          <w:lang w:val="en-GB"/>
        </w:rPr>
        <w:t>2. check the availability of products for enrobing against specifications</w:t>
      </w:r>
    </w:p>
    <w:p>
      <w:pPr/>
      <w:r>
        <w:rPr>
          <w:lang w:val="en-GB"/>
        </w:rPr>
        <w:t>3. set up enrobing machinery according to specifications</w:t>
      </w:r>
    </w:p>
    <w:p>
      <w:pPr/>
      <w:r>
        <w:rPr>
          <w:lang w:val="en-GB"/>
        </w:rPr>
        <w:t>4. start up enrobers to specifications and check that it is working to required specification </w:t>
      </w:r>
    </w:p>
    <w:p>
      <w:pPr/>
      <w:r>
        <w:rPr>
          <w:lang w:val="en-GB"/>
        </w:rPr>
        <w:t>5. communicate with others to meet organisational requirements</w:t>
      </w:r>
    </w:p>
    <w:p>
      <w:pPr/>
      <w:r>
        <w:rPr>
          <w:lang w:val="en-GB"/>
        </w:rPr>
        <w:t>6. deal with problems to maintain schedules</w:t>
      </w:r>
    </w:p>
    <w:p>
      <w:pPr/>
      <w:r>
        <w:rPr>
          <w:lang w:val="en-GB"/>
        </w:rPr>
        <w:t>7. meet the legal or regulatory requirements, the organisational health and </w:t>
      </w:r>
    </w:p>
    <w:p>
      <w:pPr/>
      <w:r>
        <w:rPr>
          <w:lang w:val="en-GB"/>
        </w:rPr>
        <w:t>safety, hygiene and environmental standards and instructions when carrying </w:t>
      </w:r>
    </w:p>
    <w:p>
      <w:pPr/>
      <w:r>
        <w:rPr>
          <w:lang w:val="en-GB"/>
        </w:rPr>
        <w:t>out enrobing</w:t>
      </w:r>
    </w:p>
    <w:p>
      <w:pPr/>
      <w:r>
        <w:rPr>
          <w:lang w:val="en-GB"/>
        </w:rPr>
        <w:t>8. control the infeed of products for enrobing to specifications</w:t>
      </w:r>
    </w:p>
    <w:p>
      <w:pPr/>
      <w:r>
        <w:rPr>
          <w:lang w:val="en-GB"/>
        </w:rPr>
        <w:t>9. control the progress of products during enrobing to specifications</w:t>
      </w:r>
    </w:p>
    <w:p>
      <w:pPr/>
      <w:r>
        <w:rPr>
          <w:lang w:val="en-GB"/>
        </w:rPr>
        <w:t>10. control the output of enrobed products to specifications</w:t>
      </w:r>
    </w:p>
    <w:p>
      <w:pPr/>
      <w:r>
        <w:rPr>
          <w:lang w:val="en-GB"/>
        </w:rPr>
        <w:t>11. deal with substandard or contaminated products</w:t>
      </w:r>
    </w:p>
    <w:p>
      <w:pPr/>
      <w:r>
        <w:rPr>
          <w:lang w:val="en-GB"/>
        </w:rPr>
        <w:t>12. take effective action in response to operating problems within the remit of </w:t>
      </w:r>
    </w:p>
    <w:p>
      <w:pPr/>
      <w:r>
        <w:rPr>
          <w:lang w:val="en-GB"/>
        </w:rPr>
        <w:t>your own authority</w:t>
      </w:r>
    </w:p>
    <w:p>
      <w:pPr/>
      <w:r>
        <w:rPr>
          <w:lang w:val="en-GB"/>
        </w:rPr>
        <w:t>13. control transfer of enrobed products to the next processing stage</w:t>
      </w:r>
    </w:p>
    <w:p>
      <w:pPr/>
      <w:r>
        <w:rPr>
          <w:lang w:val="en-GB"/>
        </w:rPr>
        <w:t>14. meet the legal or regulatory requirements, the organisational health and </w:t>
      </w:r>
    </w:p>
    <w:p>
      <w:pPr/>
      <w:r>
        <w:rPr>
          <w:lang w:val="en-GB"/>
        </w:rPr>
        <w:t>safety, hygiene and environmental standards and instructions when </w:t>
      </w:r>
    </w:p>
    <w:p>
      <w:pPr/>
      <w:r>
        <w:rPr>
          <w:lang w:val="en-GB"/>
        </w:rPr>
        <w:t>finishing depositing</w:t>
      </w:r>
    </w:p>
    <w:p>
      <w:pPr/>
      <w:r>
        <w:rPr>
          <w:lang w:val="en-GB"/>
        </w:rPr>
        <w:t>15. follow procedures to shut down enrobers to meet organisational requirements</w:t>
      </w:r>
    </w:p>
    <w:p>
      <w:pPr/>
      <w:r>
        <w:rPr>
          <w:lang w:val="en-GB"/>
        </w:rPr>
        <w:t>16. remove and dispose of coatings and product remains to meet organisational requirements</w:t>
      </w:r>
    </w:p>
    <w:p>
      <w:pPr/>
      <w:r>
        <w:rPr>
          <w:lang w:val="en-GB"/>
        </w:rPr>
        <w:t>17. check and ensure that enrobers are ready for further use</w:t>
      </w:r>
    </w:p>
    <w:p>
      <w:pPr/>
      <w:r>
        <w:rPr>
          <w:lang w:val="en-GB"/>
        </w:rPr>
        <w:t>18. complete all necessary documentation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​1. what the legal or regulatory requirements, the organisational health and safety, hygiene and environmental standards and instructions are and what may happen if they are not followed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2. the purpose and importance of enrobing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3. what equipment and tools to use and their correct condition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4. what materials to use and in what quantity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5. how to obtain and interpret the relevant process or ingredient specification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6. what recording, reporting and communication is needed and how to carry </w:t>
      </w:r>
    </w:p>
    <w:p>
      <w:pPr/>
      <w:r>
        <w:rPr>
          <w:lang w:val="en-GB"/>
        </w:rPr>
        <w:t>this out and the reasons why it is important to do so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7. what action to take when the process specification is not met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8. how to carry out the necessary pre start checks and why it is important to do </w:t>
      </w:r>
    </w:p>
    <w:p>
      <w:pPr/>
      <w:r>
        <w:rPr>
          <w:lang w:val="en-GB"/>
        </w:rPr>
        <w:t>so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9. how to follow the start up procedures for enrobing and why it is important to </w:t>
      </w:r>
    </w:p>
    <w:p>
      <w:pPr/>
      <w:r>
        <w:rPr>
          <w:lang w:val="en-GB"/>
        </w:rPr>
        <w:t>do so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10. how to obtain the necessary resources for enrobing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11. how to follow work instructions and why it is important to do so</w:t>
      </w:r>
    </w:p>
    <w:p>
      <w:pPr/>
      <w:r>
        <w:rPr>
          <w:lang w:val="en-GB"/>
        </w:rPr>
        <w:t>12. common sources of contamination during processing, how to avoid these </w:t>
      </w:r>
    </w:p>
    <w:p>
      <w:pPr/>
      <w:r>
        <w:rPr>
          <w:lang w:val="en-GB"/>
        </w:rPr>
        <w:t>and what might happen if this is not done</w:t>
      </w:r>
    </w:p>
    <w:p>
      <w:pPr/>
      <w:r>
        <w:rPr>
          <w:lang w:val="en-GB"/>
        </w:rPr>
        <w:t>13. how to operate, regulate and shut down the relevant equipment</w:t>
      </w:r>
    </w:p>
    <w:p>
      <w:pPr/>
      <w:r>
        <w:rPr>
          <w:lang w:val="en-GB"/>
        </w:rPr>
        <w:t>14. when it is necessary to seek assistance and how to seek it</w:t>
      </w:r>
    </w:p>
    <w:p>
      <w:pPr/>
      <w:r>
        <w:rPr>
          <w:lang w:val="en-GB"/>
        </w:rPr>
        <w:t>15. how to follow the relevant process control procedures and why it is </w:t>
      </w:r>
    </w:p>
    <w:p>
      <w:pPr/>
      <w:r>
        <w:rPr>
          <w:lang w:val="en-GB"/>
        </w:rPr>
        <w:t>important to do so</w:t>
      </w:r>
    </w:p>
    <w:p>
      <w:pPr/>
      <w:r>
        <w:rPr>
          <w:lang w:val="en-GB"/>
        </w:rPr>
        <w:t>16. different ways to carry out enrobing</w:t>
      </w:r>
    </w:p>
    <w:p>
      <w:pPr/>
      <w:r>
        <w:rPr>
          <w:lang w:val="en-GB"/>
        </w:rPr>
        <w:t>17. how to carry out enrobing in an efficient manner and why it is important to </w:t>
      </w:r>
    </w:p>
    <w:p>
      <w:pPr/>
      <w:r>
        <w:rPr>
          <w:lang w:val="en-GB"/>
        </w:rPr>
        <w:t>do so</w:t>
      </w:r>
    </w:p>
    <w:p>
      <w:pPr/>
      <w:r>
        <w:rPr>
          <w:lang w:val="en-GB"/>
        </w:rPr>
        <w:t>18. what the limits of your own authority and competence are and why it is </w:t>
      </w:r>
    </w:p>
    <w:p>
      <w:pPr/>
      <w:r>
        <w:rPr>
          <w:lang w:val="en-GB"/>
        </w:rPr>
        <w:t>important to work within them</w:t>
      </w:r>
    </w:p>
    <w:p>
      <w:pPr/>
      <w:r>
        <w:rPr>
          <w:lang w:val="en-GB"/>
        </w:rPr>
        <w:t>19. how to deal with items that can be re-cycled or re-worked</w:t>
      </w:r>
    </w:p>
    <w:p>
      <w:pPr/>
      <w:r>
        <w:rPr>
          <w:lang w:val="en-GB"/>
        </w:rPr>
        <w:t>20. how to dispose of waste</w:t>
      </w:r>
    </w:p>
    <w:p>
      <w:pPr/>
      <w:r>
        <w:rPr>
          <w:lang w:val="en-GB"/>
        </w:rPr>
        <w:t>21. how to make equipment ready for future use</w:t>
      </w:r>
    </w:p>
    <w:p>
      <w:pPr/>
      <w:r>
        <w:rPr>
          <w:lang w:val="en-GB"/>
        </w:rPr>
        <w:t>22. how factory digitisation supports the production process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Improve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4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30 Mar 2023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30 Mar 2028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 xml:space="preserve">Improve 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IMPPO216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Engineering and Manufacturing Technologies, Manufacturing Technologies, Plant and Machine Operatives, Process Operatives, Process, Plant and Machine Operatives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Production and Control Operations in Food Manufacture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Food; drink; manufacturing; operations; heat; treatment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f1fbc67cd2904124" /><Relationship Type="http://schemas.openxmlformats.org/officeDocument/2006/relationships/numbering" Target="/word/numbering.xml" Id="Rdf03e43c7ce14a34" /><Relationship Type="http://schemas.openxmlformats.org/officeDocument/2006/relationships/settings" Target="/word/settings.xml" Id="Reae2c8a4902d47db" /><Relationship Type="http://schemas.openxmlformats.org/officeDocument/2006/relationships/image" Target="/word/media/5497ea84-69e5-47ea-acd2-55d93a191d76.png" Id="Rb776e52f9b9f4736" /></Relationships>
</file>