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5716af12449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IMPPO207</w:t>
            </w:r>
            <w:r>
              <w:rPr>
                <w:b/>
              </w:rPr>
              <w:br/>
            </w:r>
            <w:r>
              <w:rPr>
                <w:b/>
              </w:rPr>
              <w:t>Control mixing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c00321c13440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controlling mixing in food and drink operations.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about physically combining two or more constituents to </w:t>
      </w:r>
    </w:p>
    <w:p>
      <w:pPr/>
      <w:r>
        <w:rPr>
          <w:lang w:val="en-GB"/>
        </w:rPr>
        <w:t>produce a whole. It details the skills required to start up, run and shut </w:t>
      </w:r>
    </w:p>
    <w:p>
      <w:pPr/>
      <w:r>
        <w:rPr>
          <w:lang w:val="en-GB"/>
        </w:rPr>
        <w:t>down equipment, as well as being able to take the appropriate action </w:t>
      </w:r>
    </w:p>
    <w:p>
      <w:pPr/>
      <w:r>
        <w:rPr>
          <w:lang w:val="en-GB"/>
        </w:rPr>
        <w:t>should operating problems occur. It is also about working to product </w:t>
      </w:r>
    </w:p>
    <w:p>
      <w:pPr/>
      <w:r>
        <w:rPr>
          <w:lang w:val="en-GB"/>
        </w:rPr>
        <w:t>specifications and production schedules. Complying with and </w:t>
      </w:r>
    </w:p>
    <w:p>
      <w:pPr/>
      <w:r>
        <w:rPr>
          <w:lang w:val="en-GB"/>
        </w:rPr>
        <w:t>understanding health and safety, food safety, environmental and organisational 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mixing in food and drink </w:t>
      </w:r>
    </w:p>
    <w:p>
      <w:pPr/>
      <w:r>
        <w:rPr>
          <w:lang w:val="en-GB"/>
        </w:rPr>
        <w:t>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mixing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product specifications at the right time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material for mixing is available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7. take effective action in response to operating problems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mixing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use equipment and check that it is supplied with materials and services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achieve the required output to the correct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check the product is transferred to the next stage in the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take effective action in response to operating problems within the limits of </w:t>
      </w:r>
    </w:p>
    <w:p>
      <w:pPr/>
      <w:r>
        <w:rPr>
          <w:lang w:val="en-GB"/>
        </w:rPr>
        <w:t>your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maintain effective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mixing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check specifications to time shut down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follow procedures to shut down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deal with items that can be re-cycled or reworked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make equipment ready for future use after completion of the process</w:t>
      </w:r>
    </w:p>
    <w:p>
      <w:pPr/>
      <w:r>
        <w:rPr>
          <w:lang w:val="en-GB"/>
        </w:rPr>
        <w:t>20. complete all necessary documentation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mixing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follow the start up procedures for mixing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mixing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different ways to carry out mixing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how to carry out mixing in an efficient manner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 IMPPO207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mixing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86c681ab86402c" /><Relationship Type="http://schemas.openxmlformats.org/officeDocument/2006/relationships/numbering" Target="/word/numbering.xml" Id="R4f0b7f9e190b4205" /><Relationship Type="http://schemas.openxmlformats.org/officeDocument/2006/relationships/settings" Target="/word/settings.xml" Id="R7fd0dc4992e946cd" /><Relationship Type="http://schemas.openxmlformats.org/officeDocument/2006/relationships/image" Target="/word/media/f554c1a8-f9c1-4daf-bec6-52e0a0014e84.png" Id="R8cc00321c13440c5" /></Relationships>
</file>