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5d9f07b8dd4b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SFJPC2.3</w:t>
            </w:r>
            <w:r>
              <w:rPr>
                <w:b/>
              </w:rPr>
              <w:br/>
            </w:r>
            <w:r>
              <w:rPr>
                <w:b/>
              </w:rPr>
              <w:t>Implement quality improvements to customer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8faa7fd38346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a94c6dfcd24aef" /><Relationship Type="http://schemas.openxmlformats.org/officeDocument/2006/relationships/numbering" Target="/word/numbering.xml" Id="R8a45792e1ecd473d" /><Relationship Type="http://schemas.openxmlformats.org/officeDocument/2006/relationships/settings" Target="/word/settings.xml" Id="R99cf77dad92647f2" /><Relationship Type="http://schemas.openxmlformats.org/officeDocument/2006/relationships/image" Target="/word/media/8c226d66-928a-4957-bf59-356f91054c01.png" Id="R028faa7fd38346a3" /></Relationships>
</file>