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2794765ab84df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IMIMRCM01</w:t>
            </w:r>
            <w:r>
              <w:rPr>
                <w:b/>
              </w:rPr>
              <w:br/>
            </w:r>
            <w:r>
              <w:rPr>
                <w:b/>
              </w:rPr>
              <w:t>Carry out routine caravan and motorhome maintenance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9d40146bfc04f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9084288f56c4379" /><Relationship Type="http://schemas.openxmlformats.org/officeDocument/2006/relationships/numbering" Target="/word/numbering.xml" Id="R158ca58349914839" /><Relationship Type="http://schemas.openxmlformats.org/officeDocument/2006/relationships/settings" Target="/word/settings.xml" Id="R055eed8ba465483a" /><Relationship Type="http://schemas.openxmlformats.org/officeDocument/2006/relationships/image" Target="/word/media/722b9e6a-ffee-4be3-8f99-34f80073f360.png" Id="R19d40146bfc04f91" /></Relationships>
</file>