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e60265d6f649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SSR.C279</w:t>
            </w:r>
            <w:r>
              <w:rPr>
                <w:b/>
              </w:rPr>
              <w:br/>
            </w:r>
            <w:r>
              <w:rPr>
                <w:b/>
              </w:rPr>
              <w:t>Portion delicatessen products in a retail outlet to meet individual customers’ requirements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2e113e15db40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d9cec914ff4b01" /><Relationship Type="http://schemas.openxmlformats.org/officeDocument/2006/relationships/numbering" Target="/word/numbering.xml" Id="R0110b0350a764dbf" /><Relationship Type="http://schemas.openxmlformats.org/officeDocument/2006/relationships/settings" Target="/word/settings.xml" Id="R3ab17b5ce4a94f5e" /><Relationship Type="http://schemas.openxmlformats.org/officeDocument/2006/relationships/image" Target="/word/media/424a1231-a22a-4c2f-9067-248d7563746b.png" Id="R002e113e15db4079" /></Relationships>
</file>