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9eb4a7c6d3498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SSR.C241</w:t>
            </w:r>
            <w:r>
              <w:rPr>
                <w:b/>
              </w:rPr>
              <w:br/>
            </w:r>
            <w:r>
              <w:rPr>
                <w:b/>
              </w:rPr>
              <w:t>Make scale models of items for retail displays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d70881d3af94e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83063b6bd5e4ff7" /><Relationship Type="http://schemas.openxmlformats.org/officeDocument/2006/relationships/numbering" Target="/word/numbering.xml" Id="R2abefa543cc34072" /><Relationship Type="http://schemas.openxmlformats.org/officeDocument/2006/relationships/settings" Target="/word/settings.xml" Id="R4a012d18b2af4e65" /><Relationship Type="http://schemas.openxmlformats.org/officeDocument/2006/relationships/image" Target="/word/media/2e545a8a-620b-4668-8f13-f48c8b7f87f8.png" Id="Rbd70881d3af94e85" /></Relationships>
</file>