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a90cb56984b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SFSINF3</w:t>
            </w:r>
            <w:r>
              <w:rPr>
                <w:b/>
              </w:rPr>
              <w:br/>
            </w:r>
            <w:r>
              <w:rPr>
                <w:b/>
              </w:rPr>
              <w:t>Destroy consignments of confidential material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8ab60cfbd14a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cff8b41c6e4d62" /><Relationship Type="http://schemas.openxmlformats.org/officeDocument/2006/relationships/numbering" Target="/word/numbering.xml" Id="Rdb0a90e9cab74af8" /><Relationship Type="http://schemas.openxmlformats.org/officeDocument/2006/relationships/settings" Target="/word/settings.xml" Id="R15c44a8fc8fa4da7" /><Relationship Type="http://schemas.openxmlformats.org/officeDocument/2006/relationships/image" Target="/word/media/6ebacc3a-a99f-439a-8273-76c5b1ec6fb5.png" Id="Rc68ab60cfbd14a5a" /></Relationships>
</file>