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65192acd454e6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PROFFI363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Install complex work surfaces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5b612df3c3845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49fe538ea4f4890" /><Relationship Type="http://schemas.openxmlformats.org/officeDocument/2006/relationships/numbering" Target="/word/numbering.xml" Id="R11d447b04db147ff" /><Relationship Type="http://schemas.openxmlformats.org/officeDocument/2006/relationships/settings" Target="/word/settings.xml" Id="Re0786386a4244bda" /><Relationship Type="http://schemas.openxmlformats.org/officeDocument/2006/relationships/image" Target="/word/media/bac8a475-1273-45da-8600-f598d3856fdc.png" Id="R25b612df3c384552" /></Relationships>
</file>