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af0257841e42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SFHGTC7</w:t>
            </w:r>
            <w:r>
              <w:rPr>
                <w:b/>
              </w:rPr>
              <w:br/>
            </w:r>
            <w:r>
              <w:rPr>
                <w:b/>
              </w:rPr>
              <w:t>Organise a test that uses genetic technologies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8e2f7d320a4a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073a63ca5384251" /><Relationship Type="http://schemas.openxmlformats.org/officeDocument/2006/relationships/numbering" Target="/word/numbering.xml" Id="Re3b6ca4d8ece46fc" /><Relationship Type="http://schemas.openxmlformats.org/officeDocument/2006/relationships/settings" Target="/word/settings.xml" Id="R97cfd6a666b3496d" /><Relationship Type="http://schemas.openxmlformats.org/officeDocument/2006/relationships/image" Target="/word/media/b231904c-9d4b-45bb-b52e-b4c7b92df9a1.png" Id="Re28e2f7d320a4acd" /></Relationships>
</file>