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3f9fa73f02455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SFHDiabCYP16</w:t>
            </w:r>
            <w:r>
              <w:rPr>
                <w:b/>
              </w:rPr>
              <w:br/>
            </w:r>
            <w:r>
              <w:rPr>
                <w:b/>
              </w:rPr>
              <w:t>Monitor and support a child/young person with diabetes using oral medication to improve their health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957c6ac6dbb439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80ff670bae34f5a" /><Relationship Type="http://schemas.openxmlformats.org/officeDocument/2006/relationships/numbering" Target="/word/numbering.xml" Id="R653872f894694340" /><Relationship Type="http://schemas.openxmlformats.org/officeDocument/2006/relationships/settings" Target="/word/settings.xml" Id="R050cc721a8f145df" /><Relationship Type="http://schemas.openxmlformats.org/officeDocument/2006/relationships/image" Target="/word/media/35b69724-d7b4-4f2f-a125-feafc776f607.png" Id="R1957c6ac6dbb4397" /></Relationships>
</file>