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a06dcbba8a43c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PROUSF49</w:t>
            </w:r>
            <w:r>
              <w:rPr>
                <w:b/>
              </w:rPr>
              <w:br/>
            </w:r>
            <w:r>
              <w:rPr>
                <w:b/>
              </w:rPr>
              <w:t>Position and fix trimmings and finishings to upholstered items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6f52a2e478842e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position and fix trimmings and finishings to meet company specifications.</w:t>
      </w:r>
    </w:p>
    <w:p>
      <w:pPr/>
      <w:r>
        <w:rPr>
          <w:lang w:val="en-GB"/>
        </w:rPr>
        <w:t>This includes but is not limited to:</w:t>
      </w:r>
    </w:p>
    <w:p>
      <w:pPr>
        <w:numPr>
          <w:ilvl w:val="0"/>
          <w:numId w:val="1"/>
        </w:numPr>
      </w:pPr>
      <w:r>
        <w:t>Castors</w:t>
      </w:r>
    </w:p>
    <w:p>
      <w:pPr>
        <w:numPr>
          <w:ilvl w:val="0"/>
          <w:numId w:val="1"/>
        </w:numPr>
      </w:pPr>
      <w:r>
        <w:t>Valances (pattern match)</w:t>
      </w:r>
    </w:p>
    <w:p>
      <w:pPr>
        <w:numPr>
          <w:ilvl w:val="0"/>
          <w:numId w:val="1"/>
        </w:numPr>
      </w:pPr>
      <w:r>
        <w:t>Skirts</w:t>
      </w:r>
    </w:p>
    <w:p>
      <w:pPr>
        <w:numPr>
          <w:ilvl w:val="0"/>
          <w:numId w:val="1"/>
        </w:numPr>
      </w:pPr>
      <w:r>
        <w:t>Dust covers</w:t>
      </w:r>
    </w:p>
    <w:p>
      <w:pPr>
        <w:numPr>
          <w:ilvl w:val="0"/>
          <w:numId w:val="1"/>
        </w:numPr>
      </w:pPr>
      <w:r>
        <w:t>Feet</w:t>
      </w:r>
    </w:p>
    <w:p>
      <w:pPr>
        <w:numPr>
          <w:ilvl w:val="0"/>
          <w:numId w:val="1"/>
        </w:numPr>
      </w:pPr>
      <w:r>
        <w:t>Legs</w:t>
      </w:r>
    </w:p>
    <w:p>
      <w:pPr>
        <w:numPr>
          <w:ilvl w:val="0"/>
          <w:numId w:val="1"/>
        </w:numPr>
      </w:pPr>
      <w:r>
        <w:t>Decorative trims</w:t>
      </w:r>
    </w:p>
    <w:p>
      <w:pPr>
        <w:numPr>
          <w:ilvl w:val="0"/>
          <w:numId w:val="1"/>
        </w:numPr>
      </w:pPr>
      <w:r>
        <w:t>Labels</w:t>
      </w:r>
    </w:p>
    <w:p>
      <w:pPr>
        <w:numPr>
          <w:ilvl w:val="0"/>
          <w:numId w:val="1"/>
        </w:numPr>
      </w:pPr>
      <w:r>
        <w:t>Care leaflets/Guarantees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comply with health and safety requirements and procedures at all times</w:t>
      </w:r>
    </w:p>
    <w:p>
      <w:pPr>
        <w:numPr>
          <w:ilvl w:val="0"/>
          <w:numId w:val="2"/>
        </w:numPr>
      </w:pPr>
      <w:r>
        <w:t>obtain specifications and requirements of the items to be produced following standard operating procedures</w:t>
      </w:r>
    </w:p>
    <w:p>
      <w:pPr>
        <w:numPr>
          <w:ilvl w:val="0"/>
          <w:numId w:val="2"/>
        </w:numPr>
      </w:pPr>
      <w:r>
        <w:t>obtain equipment and materials required to carry out the job following standard operating procedures</w:t>
      </w:r>
    </w:p>
    <w:p>
      <w:pPr>
        <w:numPr>
          <w:ilvl w:val="0"/>
          <w:numId w:val="2"/>
        </w:numPr>
      </w:pPr>
      <w:r>
        <w:t>check equipment is set up and in good working order following standard operating procedures and any manufacturer's instructions</w:t>
      </w:r>
    </w:p>
    <w:p>
      <w:pPr>
        <w:numPr>
          <w:ilvl w:val="0"/>
          <w:numId w:val="2"/>
        </w:numPr>
      </w:pPr>
      <w:r>
        <w:t>check all materials required are to specification and free from faults following standard operating procedures</w:t>
      </w:r>
    </w:p>
    <w:p>
      <w:pPr>
        <w:numPr>
          <w:ilvl w:val="0"/>
          <w:numId w:val="2"/>
        </w:numPr>
      </w:pPr>
      <w:r>
        <w:t>position trimmings and finishings to meet specifications</w:t>
      </w:r>
    </w:p>
    <w:p>
      <w:pPr>
        <w:numPr>
          <w:ilvl w:val="0"/>
          <w:numId w:val="2"/>
        </w:numPr>
      </w:pPr>
      <w:r>
        <w:t>attach trimmings and finishings to meet specifications</w:t>
      </w:r>
    </w:p>
    <w:p>
      <w:pPr>
        <w:numPr>
          <w:ilvl w:val="0"/>
          <w:numId w:val="2"/>
        </w:numPr>
      </w:pPr>
      <w:r>
        <w:t>check visual appearance meets specifications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relevant health and safety responsibilities</w:t>
      </w:r>
    </w:p>
    <w:p>
      <w:pPr>
        <w:numPr>
          <w:ilvl w:val="0"/>
          <w:numId w:val="3"/>
        </w:numPr>
      </w:pPr>
      <w:r>
        <w:t>meaning of terms used in specifications</w:t>
      </w:r>
    </w:p>
    <w:p>
      <w:pPr>
        <w:numPr>
          <w:ilvl w:val="0"/>
          <w:numId w:val="3"/>
        </w:numPr>
      </w:pPr>
      <w:r>
        <w:t>how to check equipment is set up and is in good working order</w:t>
      </w:r>
    </w:p>
    <w:p>
      <w:pPr>
        <w:numPr>
          <w:ilvl w:val="0"/>
          <w:numId w:val="3"/>
        </w:numPr>
      </w:pPr>
      <w:r>
        <w:t>how to check materials and the common faults that can occur</w:t>
      </w:r>
    </w:p>
    <w:p>
      <w:pPr>
        <w:numPr>
          <w:ilvl w:val="0"/>
          <w:numId w:val="3"/>
        </w:numPr>
      </w:pPr>
      <w:r>
        <w:t>how to position trimmings and finishings</w:t>
      </w:r>
    </w:p>
    <w:p>
      <w:pPr>
        <w:numPr>
          <w:ilvl w:val="0"/>
          <w:numId w:val="3"/>
        </w:numPr>
      </w:pPr>
      <w:r>
        <w:t>how to attach trimmings and finishings</w:t>
      </w:r>
    </w:p>
    <w:p>
      <w:pPr>
        <w:numPr>
          <w:ilvl w:val="0"/>
          <w:numId w:val="3"/>
        </w:numPr>
      </w:pPr>
      <w:r>
        <w:t>how to check visual appearance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PROUSF49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Woodworkers, Upholsterers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Upholstery &amp; Soft Furnishings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Upholstery, Furniture, Manufacturing, Fabric, Trimmings, Materials, castors, valances,skirts, feet, legs, trims, labels, care leaflets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DAB83C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1C5484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62FE2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1a5abe285284fee" /><Relationship Type="http://schemas.openxmlformats.org/officeDocument/2006/relationships/numbering" Target="/word/numbering.xml" Id="Rcb0ef9440503429c" /><Relationship Type="http://schemas.openxmlformats.org/officeDocument/2006/relationships/settings" Target="/word/settings.xml" Id="R0c985a7efb3947c9" /><Relationship Type="http://schemas.openxmlformats.org/officeDocument/2006/relationships/image" Target="/word/media/5d03e92e-1d5e-4f22-bd4d-3a29bfd1f8b5.png" Id="R86f52a2e478842ec" /></Relationships>
</file>