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bb01aa8ab443a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ESKITP4035</w:t>
            </w:r>
            <w:r>
              <w:rPr>
                <w:b/>
              </w:rPr>
              <w:br/>
            </w:r>
            <w:r>
              <w:rPr>
                <w:b/>
              </w:rPr>
              <w:t>Human Needs Analysis Level 5 Role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b1d6b4c04a740e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f9382c2dbe84615" /><Relationship Type="http://schemas.openxmlformats.org/officeDocument/2006/relationships/numbering" Target="/word/numbering.xml" Id="R322dcfca33ac42f6" /><Relationship Type="http://schemas.openxmlformats.org/officeDocument/2006/relationships/settings" Target="/word/settings.xml" Id="R77538caeaa6a428a" /><Relationship Type="http://schemas.openxmlformats.org/officeDocument/2006/relationships/image" Target="/word/media/2f3b4ad1-7c2e-491d-b140-2b62872d52d1.png" Id="R6b1d6b4c04a740e5" /></Relationships>
</file>