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adb949785a423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IMPDT18</w:t>
            </w:r>
            <w:r>
              <w:rPr>
                <w:b/>
              </w:rPr>
              <w:br/>
            </w:r>
            <w:r>
              <w:rPr>
                <w:b/>
              </w:rPr>
              <w:t>Carry out distilling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42f786888b4e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operate and monitor a distillation process.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Batch distillation is undertaken to produce spirits such as malt whisky, brandy and gin.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Continuous distillation is undertaken to produce spirits such as grain neutral spirit or grain whisky.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distilling in accordance with relevant organisational health and safety requirements, quality standards, environmental standards and Revenue and Customs requirements</w:t>
      </w:r>
    </w:p>
    <w:p>
      <w:pPr>
        <w:numPr>
          <w:ilvl w:val="0"/>
          <w:numId w:val="1"/>
        </w:numPr>
      </w:pPr>
      <w:r>
        <w:t>use personal protective equipment in accordance with organisational requirements and manufacturer's instructions</w:t>
      </w:r>
    </w:p>
    <w:p>
      <w:pPr>
        <w:numPr>
          <w:ilvl w:val="0"/>
          <w:numId w:val="1"/>
        </w:numPr>
      </w:pPr>
      <w:r>
        <w:t>obtain relevant operational instructions and confirm that information received on the current operational status meets organisational requirements</w:t>
      </w:r>
    </w:p>
    <w:p>
      <w:pPr>
        <w:numPr>
          <w:ilvl w:val="0"/>
          <w:numId w:val="1"/>
        </w:numPr>
      </w:pPr>
      <w:r>
        <w:t>carry out checking procedures and take relevant action within limits of your authority</w:t>
      </w:r>
    </w:p>
    <w:p>
      <w:pPr>
        <w:numPr>
          <w:ilvl w:val="0"/>
          <w:numId w:val="1"/>
        </w:numPr>
      </w:pPr>
      <w:r>
        <w:t>confirm the product specification in accordance with organisational requirements</w:t>
      </w:r>
    </w:p>
    <w:p>
      <w:pPr>
        <w:numPr>
          <w:ilvl w:val="0"/>
          <w:numId w:val="1"/>
        </w:numPr>
      </w:pPr>
      <w:r>
        <w:t>supply the plant with the correct quantities of materials in accordance with organisational procedures</w:t>
      </w:r>
    </w:p>
    <w:p>
      <w:pPr>
        <w:numPr>
          <w:ilvl w:val="0"/>
          <w:numId w:val="1"/>
        </w:numPr>
      </w:pPr>
      <w:r>
        <w:t>start up plant in accordance with organisational procedures</w:t>
      </w:r>
    </w:p>
    <w:p>
      <w:pPr>
        <w:numPr>
          <w:ilvl w:val="0"/>
          <w:numId w:val="1"/>
        </w:numPr>
      </w:pPr>
      <w:r>
        <w:t>monitor the distillation process and maintain to organisational specifications</w:t>
      </w:r>
    </w:p>
    <w:p>
      <w:pPr>
        <w:numPr>
          <w:ilvl w:val="0"/>
          <w:numId w:val="1"/>
        </w:numPr>
      </w:pPr>
      <w:r>
        <w:t>undertake sample checks in accordance with the organisational specification</w:t>
      </w:r>
    </w:p>
    <w:p>
      <w:pPr>
        <w:numPr>
          <w:ilvl w:val="0"/>
          <w:numId w:val="1"/>
        </w:numPr>
      </w:pPr>
      <w:r>
        <w:t>discharge the distilled product to the correct location in accordance with organisational requirements</w:t>
      </w:r>
    </w:p>
    <w:p>
      <w:pPr>
        <w:numPr>
          <w:ilvl w:val="0"/>
          <w:numId w:val="1"/>
        </w:numPr>
      </w:pPr>
      <w:r>
        <w:t>identify any variations in organisational specification and quantity and take relevant action within limits of your authority</w:t>
      </w:r>
    </w:p>
    <w:p>
      <w:pPr>
        <w:numPr>
          <w:ilvl w:val="0"/>
          <w:numId w:val="1"/>
        </w:numPr>
      </w:pPr>
      <w:r>
        <w:t>shut down the plant in accordance with organisational procedures</w:t>
      </w:r>
    </w:p>
    <w:p>
      <w:pPr>
        <w:numPr>
          <w:ilvl w:val="0"/>
          <w:numId w:val="1"/>
        </w:numPr>
      </w:pPr>
      <w:r>
        <w:t>identify and take the required action to deal with faults and any operational issues</w:t>
      </w:r>
    </w:p>
    <w:p>
      <w:pPr>
        <w:numPr>
          <w:ilvl w:val="0"/>
          <w:numId w:val="1"/>
        </w:numPr>
      </w:pPr>
      <w:r>
        <w:t>dispose of waste and by-products in accordance with organisational requirements</w:t>
      </w:r>
    </w:p>
    <w:p>
      <w:pPr>
        <w:numPr>
          <w:ilvl w:val="0"/>
          <w:numId w:val="1"/>
        </w:numPr>
      </w:pPr>
      <w:r>
        <w:t>communicate with relevant colleagues when distilling in accordance with organisational requirements throughout the process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carry out distilling in accordance with the current legislation and the organisational health and safety, hygiene, environmental, quality standards and instructions, Revenue and Customs requirements</w:t>
      </w:r>
    </w:p>
    <w:p>
      <w:pPr>
        <w:numPr>
          <w:ilvl w:val="0"/>
          <w:numId w:val="2"/>
        </w:numPr>
      </w:pPr>
      <w:r>
        <w:t>the purpose of distilling</w:t>
      </w:r>
    </w:p>
    <w:p>
      <w:pPr>
        <w:numPr>
          <w:ilvl w:val="0"/>
          <w:numId w:val="2"/>
        </w:numPr>
      </w:pPr>
      <w:r>
        <w:t>the importance of process safety when carrying out distilling</w:t>
      </w:r>
    </w:p>
    <w:p>
      <w:pPr>
        <w:numPr>
          <w:ilvl w:val="0"/>
          <w:numId w:val="2"/>
        </w:numPr>
      </w:pPr>
      <w:r>
        <w:t>the function and operation of distilling equipment</w:t>
      </w:r>
    </w:p>
    <w:p>
      <w:pPr>
        <w:numPr>
          <w:ilvl w:val="0"/>
          <w:numId w:val="2"/>
        </w:numPr>
      </w:pPr>
      <w:r>
        <w:t>the different start up and shut down procedures and what may happen if the plant is not started and shut down in the correct sequence</w:t>
      </w:r>
    </w:p>
    <w:p>
      <w:pPr>
        <w:numPr>
          <w:ilvl w:val="0"/>
          <w:numId w:val="2"/>
        </w:numPr>
      </w:pPr>
      <w:r>
        <w:t>the need to check organisational procedures and what may happen if they are not followed</w:t>
      </w:r>
    </w:p>
    <w:p>
      <w:pPr>
        <w:numPr>
          <w:ilvl w:val="0"/>
          <w:numId w:val="2"/>
        </w:numPr>
      </w:pPr>
      <w:r>
        <w:t>the effect of equipment and services not performing to organisational specification or economic use and the remedial action to be taken</w:t>
      </w:r>
    </w:p>
    <w:p>
      <w:pPr>
        <w:numPr>
          <w:ilvl w:val="0"/>
          <w:numId w:val="2"/>
        </w:numPr>
      </w:pPr>
      <w:r>
        <w:t>the effect of the distilling process not meeting specification and the remedial action to be taken</w:t>
      </w:r>
    </w:p>
    <w:p>
      <w:pPr>
        <w:numPr>
          <w:ilvl w:val="0"/>
          <w:numId w:val="2"/>
        </w:numPr>
      </w:pPr>
      <w:r>
        <w:t>the monitoring and sampling procedures and what may happen if they are not carried out in accordance with organisational requirements</w:t>
      </w:r>
    </w:p>
    <w:p>
      <w:pPr>
        <w:numPr>
          <w:ilvl w:val="0"/>
          <w:numId w:val="2"/>
        </w:numPr>
      </w:pPr>
      <w:r>
        <w:t>when personal protective equipment is required, how it is used, and what may happen if it is not used</w:t>
      </w:r>
    </w:p>
    <w:p>
      <w:pPr>
        <w:numPr>
          <w:ilvl w:val="0"/>
          <w:numId w:val="2"/>
        </w:numPr>
      </w:pPr>
      <w:r>
        <w:t>how to deal with waste materials and by-products in accordance with organisational requirements</w:t>
      </w:r>
    </w:p>
    <w:p>
      <w:pPr>
        <w:numPr>
          <w:ilvl w:val="0"/>
          <w:numId w:val="2"/>
        </w:numPr>
      </w:pPr>
      <w:r>
        <w:t>why it is important to keep records and what might happen if this is not done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IMPDT103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Cooking; Distilling; Cereals; Grain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6DB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E1DE6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d7a72abff94648" /><Relationship Type="http://schemas.openxmlformats.org/officeDocument/2006/relationships/numbering" Target="/word/numbering.xml" Id="R74e00b7407dc41ec" /><Relationship Type="http://schemas.openxmlformats.org/officeDocument/2006/relationships/settings" Target="/word/settings.xml" Id="R165b85c917524199" /><Relationship Type="http://schemas.openxmlformats.org/officeDocument/2006/relationships/image" Target="/word/media/d5bbe332-a46d-45fa-acc9-559afd0b1777.png" Id="R6742f786888b4eda" /></Relationships>
</file>