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4693ca09a145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CFAMN9</w:t>
            </w:r>
            <w:r>
              <w:rPr>
                <w:b/>
              </w:rPr>
              <w:br/>
            </w:r>
            <w:r>
              <w:rPr>
                <w:b/>
              </w:rPr>
              <w:t>Carry out the banking for your business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069cb3998bd4e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333d31b33f4fb7" /><Relationship Type="http://schemas.openxmlformats.org/officeDocument/2006/relationships/numbering" Target="/word/numbering.xml" Id="Rca5f269148d74fff" /><Relationship Type="http://schemas.openxmlformats.org/officeDocument/2006/relationships/settings" Target="/word/settings.xml" Id="R0be748bc6f644909" /><Relationship Type="http://schemas.openxmlformats.org/officeDocument/2006/relationships/image" Target="/word/media/fc6c2e48-6034-469a-b973-0972e0e3f77e.png" Id="R9069cb3998bd4e78" /></Relationships>
</file>