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d178e291c84f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ESKITP5022L</w:t>
            </w:r>
            <w:r>
              <w:rPr>
                <w:b/>
              </w:rPr>
              <w:br/>
            </w:r>
            <w:r>
              <w:rPr>
                <w:b/>
              </w:rPr>
              <w:t>Software Development Level 2 Role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068f0c27734a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cdd1e5674f4ad2" /><Relationship Type="http://schemas.openxmlformats.org/officeDocument/2006/relationships/numbering" Target="/word/numbering.xml" Id="R367ebb1f4f294998" /><Relationship Type="http://schemas.openxmlformats.org/officeDocument/2006/relationships/settings" Target="/word/settings.xml" Id="R17f8a9b0956c4458" /><Relationship Type="http://schemas.openxmlformats.org/officeDocument/2006/relationships/image" Target="/word/media/6d780591-0257-44bf-a949-309d3610f696.png" Id="R68068f0c27734aad" /></Relationships>
</file>