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ff1dbd9b8d4a5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PRODOD26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Operate plant or machinery to receive and transport loads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838c01ce2945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9da673495d4b75" /><Relationship Type="http://schemas.openxmlformats.org/officeDocument/2006/relationships/numbering" Target="/word/numbering.xml" Id="R0e3b67dbeeb84786" /><Relationship Type="http://schemas.openxmlformats.org/officeDocument/2006/relationships/settings" Target="/word/settings.xml" Id="R2bc0d0d5602f407e" /><Relationship Type="http://schemas.openxmlformats.org/officeDocument/2006/relationships/image" Target="/word/media/9baef9da-b5bd-46d4-bc12-9ec7ff5ef0ea.png" Id="Rc0838c01ce294534" /></Relationships>
</file>